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058"/>
        <w:tblW w:w="10908" w:type="dxa"/>
        <w:tblLayout w:type="fixed"/>
        <w:tblLook w:val="01E0" w:firstRow="1" w:lastRow="1" w:firstColumn="1" w:lastColumn="1" w:noHBand="0" w:noVBand="0"/>
      </w:tblPr>
      <w:tblGrid>
        <w:gridCol w:w="546"/>
        <w:gridCol w:w="10362"/>
      </w:tblGrid>
      <w:tr w:rsidR="003D514B" w:rsidRPr="00371FC8" w14:paraId="7552DEED" w14:textId="77777777" w:rsidTr="003D514B">
        <w:trPr>
          <w:trHeight w:val="6722"/>
        </w:trPr>
        <w:tc>
          <w:tcPr>
            <w:tcW w:w="546" w:type="dxa"/>
            <w:vMerge w:val="restart"/>
            <w:shd w:val="clear" w:color="auto" w:fill="auto"/>
          </w:tcPr>
          <w:p w14:paraId="31F2F00C" w14:textId="09B8E7DF" w:rsidR="003D514B" w:rsidRPr="0042664F" w:rsidRDefault="00871D1B" w:rsidP="003D514B">
            <w:pPr>
              <w:pStyle w:val="StyleHeading1MaiandraGD"/>
            </w:pPr>
            <w:bookmarkStart w:id="0" w:name="_Toc340051228"/>
            <w:bookmarkStart w:id="1" w:name="_Toc413318051"/>
            <w:bookmarkStart w:id="2" w:name="_Toc413318177"/>
            <w:bookmarkStart w:id="3" w:name="_Toc413318213"/>
            <w:bookmarkStart w:id="4" w:name="_Toc413318238"/>
            <w:bookmarkStart w:id="5" w:name="_Toc413318839"/>
            <w:bookmarkStart w:id="6" w:name="_Toc413319180"/>
            <w:bookmarkStart w:id="7" w:name="_Toc413319244"/>
            <w:bookmarkStart w:id="8" w:name="_Toc413319261"/>
            <w:bookmarkStart w:id="9" w:name="_Toc413319565"/>
            <w:bookmarkStart w:id="10" w:name="_Toc413319736"/>
            <w:bookmarkStart w:id="11" w:name="_Toc417886405"/>
            <w:bookmarkStart w:id="12" w:name="_Toc428886943"/>
            <w:bookmarkEnd w:id="0"/>
            <w:bookmarkEnd w:id="1"/>
            <w:bookmarkEnd w:id="2"/>
            <w:bookmarkEnd w:id="3"/>
            <w:bookmarkEnd w:id="4"/>
            <w:bookmarkEnd w:id="5"/>
            <w:bookmarkEnd w:id="6"/>
            <w:bookmarkEnd w:id="7"/>
            <w:bookmarkEnd w:id="8"/>
            <w:bookmarkEnd w:id="9"/>
            <w:bookmarkEnd w:id="10"/>
            <w:bookmarkEnd w:id="11"/>
            <w:r>
              <w:rPr>
                <w:noProof/>
              </w:rPr>
              <mc:AlternateContent>
                <mc:Choice Requires="wps">
                  <w:drawing>
                    <wp:anchor distT="0" distB="0" distL="114300" distR="114300" simplePos="0" relativeHeight="251658240" behindDoc="0" locked="0" layoutInCell="1" allowOverlap="1" wp14:anchorId="075DD7E6" wp14:editId="52405991">
                      <wp:simplePos x="0" y="0"/>
                      <wp:positionH relativeFrom="column">
                        <wp:posOffset>38100</wp:posOffset>
                      </wp:positionH>
                      <wp:positionV relativeFrom="paragraph">
                        <wp:posOffset>128270</wp:posOffset>
                      </wp:positionV>
                      <wp:extent cx="160020" cy="6010275"/>
                      <wp:effectExtent l="9525" t="9525" r="11430" b="9525"/>
                      <wp:wrapNone/>
                      <wp:docPr id="388207252" name="Rectangle 22" descr="Image: 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6010275"/>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51F76" id="Rectangle 22" o:spid="_x0000_s1026" alt="Image: decorative vertical line" style="position:absolute;margin-left:3pt;margin-top:10.1pt;width:12.6pt;height:47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" fillcolor="silver" strokecolor="silver"/>
                  </w:pict>
                </mc:Fallback>
              </mc:AlternateContent>
            </w:r>
            <w:bookmarkEnd w:id="12"/>
          </w:p>
        </w:tc>
        <w:tc>
          <w:tcPr>
            <w:tcW w:w="10362" w:type="dxa"/>
            <w:shd w:val="clear" w:color="auto" w:fill="auto"/>
          </w:tcPr>
          <w:p w14:paraId="4FEFCEEE" w14:textId="77777777" w:rsidR="003D514B" w:rsidRPr="00C22D3A" w:rsidRDefault="003D514B" w:rsidP="003D514B">
            <w:pPr>
              <w:pStyle w:val="TitleHeading"/>
              <w:framePr w:hSpace="0" w:wrap="auto" w:vAnchor="margin" w:hAnchor="text" w:yAlign="inline"/>
              <w:rPr>
                <w:sz w:val="96"/>
                <w:szCs w:val="96"/>
              </w:rPr>
            </w:pPr>
            <w:bookmarkStart w:id="13" w:name="_Toc340051229"/>
            <w:bookmarkStart w:id="14" w:name="_Toc413319566"/>
            <w:bookmarkStart w:id="15" w:name="_Toc413319737"/>
            <w:bookmarkStart w:id="16" w:name="_Toc417886406"/>
            <w:bookmarkStart w:id="17" w:name="_Toc428886944"/>
            <w:r w:rsidRPr="00C22D3A">
              <w:rPr>
                <w:sz w:val="96"/>
                <w:szCs w:val="96"/>
              </w:rPr>
              <w:t>Braille and Talking Book Library Service</w:t>
            </w:r>
            <w:bookmarkEnd w:id="13"/>
            <w:bookmarkEnd w:id="14"/>
            <w:bookmarkEnd w:id="15"/>
            <w:bookmarkEnd w:id="16"/>
            <w:bookmarkEnd w:id="17"/>
          </w:p>
          <w:p w14:paraId="3DE260BF" w14:textId="77777777" w:rsidR="003D514B" w:rsidRDefault="003D514B" w:rsidP="003D514B">
            <w:pPr>
              <w:pStyle w:val="TitleHeading2"/>
              <w:framePr w:hSpace="0" w:wrap="auto" w:vAnchor="margin" w:hAnchor="text" w:yAlign="inline"/>
              <w:rPr>
                <w:sz w:val="52"/>
                <w:szCs w:val="52"/>
              </w:rPr>
            </w:pPr>
            <w:bookmarkStart w:id="18" w:name="_Toc340051230"/>
            <w:bookmarkStart w:id="19" w:name="_Toc413319567"/>
            <w:bookmarkStart w:id="20" w:name="_Toc413319738"/>
            <w:bookmarkStart w:id="21" w:name="_Toc417886407"/>
            <w:bookmarkStart w:id="22" w:name="_Toc428886945"/>
            <w:r w:rsidRPr="00614655">
              <w:rPr>
                <w:sz w:val="72"/>
                <w:szCs w:val="52"/>
              </w:rPr>
              <w:t>Institution Handbook</w:t>
            </w:r>
            <w:bookmarkEnd w:id="18"/>
            <w:r w:rsidRPr="004E0702">
              <w:rPr>
                <w:sz w:val="52"/>
                <w:szCs w:val="52"/>
              </w:rPr>
              <w:t>: for librarie</w:t>
            </w:r>
            <w:r w:rsidRPr="009B002C">
              <w:rPr>
                <w:sz w:val="52"/>
                <w:szCs w:val="52"/>
              </w:rPr>
              <w:t>s</w:t>
            </w:r>
            <w:r w:rsidRPr="004E0702">
              <w:rPr>
                <w:sz w:val="52"/>
                <w:szCs w:val="52"/>
              </w:rPr>
              <w:t>, ho</w:t>
            </w:r>
            <w:r w:rsidRPr="009B002C">
              <w:rPr>
                <w:sz w:val="52"/>
                <w:szCs w:val="52"/>
              </w:rPr>
              <w:t>s</w:t>
            </w:r>
            <w:r w:rsidRPr="004E0702">
              <w:rPr>
                <w:sz w:val="52"/>
                <w:szCs w:val="52"/>
              </w:rPr>
              <w:t>pital</w:t>
            </w:r>
            <w:r w:rsidRPr="009B002C">
              <w:rPr>
                <w:sz w:val="52"/>
                <w:szCs w:val="52"/>
              </w:rPr>
              <w:t>s</w:t>
            </w:r>
            <w:r w:rsidRPr="004E0702">
              <w:rPr>
                <w:sz w:val="52"/>
                <w:szCs w:val="52"/>
              </w:rPr>
              <w:t xml:space="preserve">, </w:t>
            </w:r>
            <w:r w:rsidRPr="009B002C">
              <w:rPr>
                <w:sz w:val="52"/>
                <w:szCs w:val="52"/>
              </w:rPr>
              <w:t>s</w:t>
            </w:r>
            <w:r w:rsidRPr="004E0702">
              <w:rPr>
                <w:sz w:val="52"/>
                <w:szCs w:val="52"/>
              </w:rPr>
              <w:t>chool</w:t>
            </w:r>
            <w:r w:rsidRPr="009B002C">
              <w:rPr>
                <w:sz w:val="52"/>
                <w:szCs w:val="52"/>
              </w:rPr>
              <w:t>s</w:t>
            </w:r>
            <w:r w:rsidRPr="004E0702">
              <w:rPr>
                <w:sz w:val="52"/>
                <w:szCs w:val="52"/>
              </w:rPr>
              <w:t>, and other in</w:t>
            </w:r>
            <w:r w:rsidRPr="009B002C">
              <w:rPr>
                <w:sz w:val="52"/>
                <w:szCs w:val="52"/>
              </w:rPr>
              <w:t>s</w:t>
            </w:r>
            <w:r w:rsidRPr="004E0702">
              <w:rPr>
                <w:sz w:val="52"/>
                <w:szCs w:val="52"/>
              </w:rPr>
              <w:t>titution</w:t>
            </w:r>
            <w:r w:rsidRPr="009B002C">
              <w:rPr>
                <w:sz w:val="52"/>
                <w:szCs w:val="52"/>
              </w:rPr>
              <w:t>s</w:t>
            </w:r>
            <w:bookmarkEnd w:id="19"/>
            <w:bookmarkEnd w:id="20"/>
            <w:bookmarkEnd w:id="21"/>
            <w:bookmarkEnd w:id="22"/>
            <w:r w:rsidRPr="00C22D3A">
              <w:rPr>
                <w:sz w:val="52"/>
                <w:szCs w:val="52"/>
              </w:rPr>
              <w:t xml:space="preserve"> </w:t>
            </w:r>
          </w:p>
          <w:p w14:paraId="30A64286" w14:textId="77777777" w:rsidR="00AD0DF7" w:rsidRPr="00C22D3A" w:rsidRDefault="00AD0DF7" w:rsidP="003D514B">
            <w:pPr>
              <w:pStyle w:val="TitleHeading2"/>
              <w:framePr w:hSpace="0" w:wrap="auto" w:vAnchor="margin" w:hAnchor="text" w:yAlign="inline"/>
              <w:rPr>
                <w:sz w:val="52"/>
                <w:szCs w:val="52"/>
              </w:rPr>
            </w:pPr>
          </w:p>
        </w:tc>
      </w:tr>
      <w:tr w:rsidR="003D514B" w:rsidRPr="00371FC8" w14:paraId="6452DDB8" w14:textId="77777777" w:rsidTr="003D514B">
        <w:trPr>
          <w:trHeight w:val="1373"/>
        </w:trPr>
        <w:tc>
          <w:tcPr>
            <w:tcW w:w="546" w:type="dxa"/>
            <w:vMerge/>
            <w:shd w:val="clear" w:color="auto" w:fill="auto"/>
          </w:tcPr>
          <w:p w14:paraId="073F188C" w14:textId="77777777" w:rsidR="003D514B" w:rsidRPr="00371FC8" w:rsidRDefault="003D514B" w:rsidP="003D514B">
            <w:pPr>
              <w:pStyle w:val="Heading1"/>
              <w:rPr>
                <w:rFonts w:ascii="Maiandra GD" w:hAnsi="Maiandra GD"/>
              </w:rPr>
            </w:pPr>
          </w:p>
        </w:tc>
        <w:tc>
          <w:tcPr>
            <w:tcW w:w="10362" w:type="dxa"/>
            <w:shd w:val="clear" w:color="auto" w:fill="auto"/>
          </w:tcPr>
          <w:tbl>
            <w:tblPr>
              <w:tblpPr w:leftFromText="180" w:rightFromText="180" w:vertAnchor="text" w:horzAnchor="margin" w:tblpX="270" w:tblpY="-297"/>
              <w:tblOverlap w:val="never"/>
              <w:tblW w:w="10530" w:type="dxa"/>
              <w:tblLayout w:type="fixed"/>
              <w:tblLook w:val="01E0" w:firstRow="1" w:lastRow="1" w:firstColumn="1" w:lastColumn="1" w:noHBand="0" w:noVBand="0"/>
            </w:tblPr>
            <w:tblGrid>
              <w:gridCol w:w="4410"/>
              <w:gridCol w:w="6120"/>
            </w:tblGrid>
            <w:tr w:rsidR="003D514B" w:rsidRPr="00371FC8" w14:paraId="49D26833" w14:textId="77777777" w:rsidTr="00287993">
              <w:trPr>
                <w:trHeight w:val="4504"/>
              </w:trPr>
              <w:tc>
                <w:tcPr>
                  <w:tcW w:w="4410" w:type="dxa"/>
                  <w:shd w:val="clear" w:color="auto" w:fill="auto"/>
                  <w:vAlign w:val="bottom"/>
                </w:tcPr>
                <w:p w14:paraId="1A9D5C72" w14:textId="31E9CAA6" w:rsidR="003D514B" w:rsidRPr="00914731" w:rsidRDefault="00871D1B" w:rsidP="00287993">
                  <w:pPr>
                    <w:jc w:val="center"/>
                    <w:rPr>
                      <w:rStyle w:val="StyleMaiandraGD"/>
                    </w:rPr>
                  </w:pPr>
                  <w:r>
                    <w:rPr>
                      <w:noProof/>
                    </w:rPr>
                    <w:drawing>
                      <wp:inline distT="0" distB="0" distL="0" distR="0" wp14:anchorId="32D9D4E7" wp14:editId="4CBE0C46">
                        <wp:extent cx="1949450" cy="1828800"/>
                        <wp:effectExtent l="0" t="0" r="0" b="0"/>
                        <wp:docPr id="1" name="Picture 10" descr="Logo shows an open book, btbl written in braille dots across its pages. From the top of the book come concentric rings symbolizing sound waves. The outermost ring reads BRAILLE AND TALKING BOOK LIBRARY.  A ribbon banner below the open book reads BTBL. At bottom reads CALIFORNIA STA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hows an open book, btbl written in braille dots across its pages. From the top of the book come concentric rings symbolizing sound waves. The outermost ring reads BRAILLE AND TALKING BOOK LIBRARY.  A ribbon banner below the open book reads BTBL. At bottom reads CALIFORNIA STATE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0" cy="1828800"/>
                                </a:xfrm>
                                <a:prstGeom prst="rect">
                                  <a:avLst/>
                                </a:prstGeom>
                                <a:noFill/>
                                <a:ln>
                                  <a:noFill/>
                                </a:ln>
                              </pic:spPr>
                            </pic:pic>
                          </a:graphicData>
                        </a:graphic>
                      </wp:inline>
                    </w:drawing>
                  </w:r>
                </w:p>
              </w:tc>
              <w:tc>
                <w:tcPr>
                  <w:tcW w:w="6120" w:type="dxa"/>
                  <w:shd w:val="clear" w:color="auto" w:fill="auto"/>
                  <w:vAlign w:val="bottom"/>
                </w:tcPr>
                <w:p w14:paraId="21F053FD" w14:textId="77777777" w:rsidR="003D514B" w:rsidRPr="00287993" w:rsidRDefault="003D514B" w:rsidP="003C495E">
                  <w:pPr>
                    <w:pStyle w:val="TitleText"/>
                    <w:framePr w:hSpace="0" w:wrap="auto" w:vAnchor="margin" w:hAnchor="text" w:yAlign="inline"/>
                    <w:rPr>
                      <w:rStyle w:val="StyleMaiandraGD"/>
                      <w:rFonts w:ascii="Verdana" w:hAnsi="Verdana"/>
                      <w:sz w:val="36"/>
                    </w:rPr>
                  </w:pPr>
                  <w:r w:rsidRPr="00287993">
                    <w:rPr>
                      <w:rStyle w:val="StyleMaiandraGD"/>
                      <w:rFonts w:ascii="Verdana" w:hAnsi="Verdana"/>
                      <w:sz w:val="36"/>
                    </w:rPr>
                    <w:t>20</w:t>
                  </w:r>
                  <w:r w:rsidR="002F2CF3">
                    <w:rPr>
                      <w:rStyle w:val="StyleMaiandraGD"/>
                      <w:rFonts w:ascii="Verdana" w:hAnsi="Verdana"/>
                      <w:sz w:val="36"/>
                    </w:rPr>
                    <w:t>22</w:t>
                  </w:r>
                </w:p>
                <w:p w14:paraId="1BD2CAD5" w14:textId="77777777" w:rsidR="003D514B" w:rsidRPr="00287993" w:rsidRDefault="003D514B" w:rsidP="003C495E">
                  <w:pPr>
                    <w:pStyle w:val="TitleText"/>
                    <w:framePr w:hSpace="0" w:wrap="auto" w:vAnchor="margin" w:hAnchor="text" w:yAlign="inline"/>
                    <w:rPr>
                      <w:rStyle w:val="StyleMaiandraGD"/>
                      <w:rFonts w:ascii="Verdana" w:hAnsi="Verdana"/>
                      <w:sz w:val="36"/>
                    </w:rPr>
                  </w:pPr>
                  <w:r w:rsidRPr="00287993">
                    <w:rPr>
                      <w:rStyle w:val="StyleMaiandraGD"/>
                      <w:rFonts w:ascii="Verdana" w:hAnsi="Verdana"/>
                      <w:sz w:val="36"/>
                    </w:rPr>
                    <w:t>California State Library, Sacramento</w:t>
                  </w:r>
                </w:p>
                <w:p w14:paraId="00BC1085" w14:textId="77777777" w:rsidR="003D514B" w:rsidRPr="00371FC8" w:rsidRDefault="003D514B" w:rsidP="003C495E">
                  <w:pPr>
                    <w:rPr>
                      <w:rFonts w:ascii="Maiandra GD" w:hAnsi="Maiandra GD"/>
                      <w:szCs w:val="32"/>
                    </w:rPr>
                  </w:pPr>
                </w:p>
              </w:tc>
            </w:tr>
          </w:tbl>
          <w:p w14:paraId="27F45AF9" w14:textId="77777777" w:rsidR="003D514B" w:rsidRPr="0042664F" w:rsidRDefault="003D514B" w:rsidP="003D514B">
            <w:pPr>
              <w:pStyle w:val="StyleHeading2MaiandraGD"/>
            </w:pPr>
          </w:p>
        </w:tc>
      </w:tr>
    </w:tbl>
    <w:p w14:paraId="5A10BED3" w14:textId="77777777" w:rsidR="00766227" w:rsidRPr="006F22F2" w:rsidRDefault="00287993" w:rsidP="001665D3">
      <w:pPr>
        <w:pStyle w:val="TitleText2"/>
      </w:pPr>
      <w:r>
        <w:br w:type="page"/>
      </w:r>
      <w:r w:rsidR="00766227" w:rsidRPr="006F22F2">
        <w:lastRenderedPageBreak/>
        <w:t xml:space="preserve">The Braille and Talking Book Library (BTBL) provides library services </w:t>
      </w:r>
      <w:r w:rsidR="00095A62" w:rsidRPr="006F22F2">
        <w:t>free of</w:t>
      </w:r>
      <w:r w:rsidR="00766227" w:rsidRPr="006F22F2">
        <w:t xml:space="preserve"> charge to </w:t>
      </w:r>
      <w:r w:rsidR="009C7C1A" w:rsidRPr="006F22F2">
        <w:t xml:space="preserve">residents of </w:t>
      </w:r>
      <w:r w:rsidR="00766227" w:rsidRPr="006F22F2">
        <w:t>Northern California who are unable to read standard print because of visual or physical disabilities.</w:t>
      </w:r>
    </w:p>
    <w:p w14:paraId="4F757C78" w14:textId="77777777" w:rsidR="00766227" w:rsidRPr="006F22F2" w:rsidRDefault="00766227" w:rsidP="001665D3">
      <w:pPr>
        <w:pStyle w:val="TitleText2"/>
      </w:pPr>
    </w:p>
    <w:p w14:paraId="6934DCEF" w14:textId="77777777" w:rsidR="00766227" w:rsidRPr="006F22F2" w:rsidRDefault="00766227" w:rsidP="001665D3">
      <w:pPr>
        <w:pStyle w:val="TitleText2"/>
        <w:sectPr w:rsidR="00766227" w:rsidRPr="006F22F2" w:rsidSect="004B3151">
          <w:pgSz w:w="12240" w:h="15840" w:code="1"/>
          <w:pgMar w:top="907" w:right="907" w:bottom="1440" w:left="720" w:header="720" w:footer="720" w:gutter="0"/>
          <w:cols w:space="720"/>
          <w:vAlign w:val="center"/>
          <w:titlePg/>
          <w:docGrid w:linePitch="360"/>
        </w:sectPr>
      </w:pPr>
      <w:r w:rsidRPr="006F22F2">
        <w:t xml:space="preserve">BTBL is part of the California State Library and is affiliated with the Library of Congress, National Library Service (NLS) for the Blind &amp; </w:t>
      </w:r>
      <w:r w:rsidR="00D63EF4">
        <w:t>Print Disabled</w:t>
      </w:r>
      <w:r w:rsidRPr="006F22F2">
        <w:t>.</w:t>
      </w:r>
    </w:p>
    <w:p w14:paraId="2C0CB8C2" w14:textId="520AE0D7" w:rsidR="00EE471B" w:rsidRPr="00D1674F" w:rsidRDefault="00871D1B" w:rsidP="00380C5A">
      <w:pPr>
        <w:pStyle w:val="PhoneHeading1"/>
      </w:pPr>
      <w:bookmarkStart w:id="23" w:name="_Toc413319568"/>
      <w:bookmarkStart w:id="24" w:name="_Toc413319739"/>
      <w:bookmarkStart w:id="25" w:name="_Toc417886408"/>
      <w:bookmarkStart w:id="26" w:name="_Toc428886946"/>
      <w:r>
        <w:lastRenderedPageBreak/>
        <mc:AlternateContent>
          <mc:Choice Requires="wpg">
            <w:drawing>
              <wp:anchor distT="0" distB="0" distL="114300" distR="114300" simplePos="0" relativeHeight="251654144" behindDoc="0" locked="0" layoutInCell="1" allowOverlap="1" wp14:anchorId="36304DC0" wp14:editId="14DBDFE5">
                <wp:simplePos x="0" y="0"/>
                <wp:positionH relativeFrom="column">
                  <wp:posOffset>-457200</wp:posOffset>
                </wp:positionH>
                <wp:positionV relativeFrom="paragraph">
                  <wp:posOffset>-342900</wp:posOffset>
                </wp:positionV>
                <wp:extent cx="889635" cy="9233535"/>
                <wp:effectExtent l="0" t="38100" r="0" b="0"/>
                <wp:wrapNone/>
                <wp:docPr id="561181333" name="Group 9" descr="Image of &quot;coupon&quot; scissors cutting the page with dashed cut line (you can cut this page out and keep it by your 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635" cy="9233535"/>
                          <a:chOff x="0" y="540"/>
                          <a:chExt cx="1401" cy="14541"/>
                        </a:xfrm>
                      </wpg:grpSpPr>
                      <pic:pic xmlns:pic="http://schemas.openxmlformats.org/drawingml/2006/picture">
                        <pic:nvPicPr>
                          <pic:cNvPr id="26133902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3680"/>
                            <a:ext cx="1401" cy="1401"/>
                          </a:xfrm>
                          <a:prstGeom prst="rect">
                            <a:avLst/>
                          </a:prstGeom>
                          <a:noFill/>
                          <a:extLst>
                            <a:ext uri="{909E8E84-426E-40DD-AFC4-6F175D3DCCD1}">
                              <a14:hiddenFill xmlns:a14="http://schemas.microsoft.com/office/drawing/2010/main">
                                <a:solidFill>
                                  <a:srgbClr val="FFFFFF"/>
                                </a:solidFill>
                              </a14:hiddenFill>
                            </a:ext>
                          </a:extLst>
                        </pic:spPr>
                      </pic:pic>
                      <wps:wsp>
                        <wps:cNvPr id="1266027818" name="Line 11"/>
                        <wps:cNvCnPr>
                          <a:cxnSpLocks noChangeShapeType="1"/>
                        </wps:cNvCnPr>
                        <wps:spPr bwMode="auto">
                          <a:xfrm flipV="1">
                            <a:off x="720" y="540"/>
                            <a:ext cx="0" cy="13680"/>
                          </a:xfrm>
                          <a:prstGeom prst="line">
                            <a:avLst/>
                          </a:prstGeom>
                          <a:noFill/>
                          <a:ln w="76200">
                            <a:solidFill>
                              <a:srgbClr val="80808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7578D" id="Group 9" o:spid="_x0000_s1026" alt="Image of &quot;coupon&quot; scissors cutting the page with dashed cut line (you can cut this page out and keep it by your phone)." style="position:absolute;margin-left:-36pt;margin-top:-27pt;width:70.05pt;height:727.05pt;z-index:251654144" coordorigin=",540" coordsize="1401,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3680;width:1401;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">
                  <v:imagedata r:id="rId10" o:title=""/>
                </v:shape>
                <v:line id="Line 11" o:spid="_x0000_s1028" style="position:absolute;flip:y;visibility:visible;mso-wrap-style:square" from="720,540" to="72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" strokecolor="gray" strokeweight="6pt">
                  <v:stroke dashstyle="dash"/>
                </v:line>
              </v:group>
            </w:pict>
          </mc:Fallback>
        </mc:AlternateContent>
      </w:r>
      <w:r w:rsidR="00766227" w:rsidRPr="00D1674F">
        <w:t>Braille and Talking Book Library</w:t>
      </w:r>
      <w:bookmarkEnd w:id="23"/>
      <w:bookmarkEnd w:id="24"/>
      <w:bookmarkEnd w:id="25"/>
      <w:bookmarkEnd w:id="26"/>
    </w:p>
    <w:p w14:paraId="7F18AE95" w14:textId="77777777" w:rsidR="00766227" w:rsidRPr="00BC297F" w:rsidRDefault="00766227" w:rsidP="001665D3">
      <w:pPr>
        <w:pStyle w:val="PhoneHeading2"/>
      </w:pPr>
      <w:bookmarkStart w:id="27" w:name="_Toc340051231"/>
      <w:bookmarkStart w:id="28" w:name="_Toc413319569"/>
      <w:bookmarkStart w:id="29" w:name="_Toc413319740"/>
      <w:bookmarkStart w:id="30" w:name="_Toc417886409"/>
      <w:bookmarkStart w:id="31" w:name="_Toc428886947"/>
      <w:r w:rsidRPr="00BC297F">
        <w:t>800-952-5666</w:t>
      </w:r>
      <w:bookmarkEnd w:id="27"/>
      <w:bookmarkEnd w:id="28"/>
      <w:bookmarkEnd w:id="29"/>
      <w:bookmarkEnd w:id="30"/>
      <w:bookmarkEnd w:id="31"/>
    </w:p>
    <w:p w14:paraId="70EE8E99" w14:textId="77777777" w:rsidR="00010ACA" w:rsidRPr="006D2800" w:rsidRDefault="00A24D86" w:rsidP="006D2800">
      <w:pPr>
        <w:pStyle w:val="PhoneText"/>
      </w:pPr>
      <w:r w:rsidRPr="006D2800">
        <w:t>Public Hours</w:t>
      </w:r>
      <w:r w:rsidR="00010ACA" w:rsidRPr="006D2800">
        <w:t xml:space="preserve">: </w:t>
      </w:r>
      <w:r w:rsidR="009B489C" w:rsidRPr="006D2800">
        <w:tab/>
      </w:r>
      <w:r w:rsidR="00010ACA" w:rsidRPr="006D2800">
        <w:t>9:30-4:00</w:t>
      </w:r>
      <w:r w:rsidR="00F65C06" w:rsidRPr="006D2800">
        <w:t>, Monday-Friday</w:t>
      </w:r>
    </w:p>
    <w:p w14:paraId="0AE1892F" w14:textId="77777777" w:rsidR="003946E5" w:rsidRPr="006D2800" w:rsidRDefault="003946E5" w:rsidP="006D2800">
      <w:pPr>
        <w:pStyle w:val="PhoneText"/>
      </w:pPr>
      <w:r w:rsidRPr="006D2800">
        <w:t xml:space="preserve">Voicemail: </w:t>
      </w:r>
      <w:r w:rsidRPr="006D2800">
        <w:tab/>
      </w:r>
      <w:r w:rsidRPr="006D2800">
        <w:tab/>
        <w:t>24 hours a day</w:t>
      </w:r>
    </w:p>
    <w:p w14:paraId="09587E75" w14:textId="77777777" w:rsidR="00A24D86" w:rsidRPr="006D2800" w:rsidRDefault="00BE7A33" w:rsidP="006D2800">
      <w:pPr>
        <w:pStyle w:val="PhoneText"/>
      </w:pPr>
      <w:r w:rsidRPr="006D2800">
        <w:t xml:space="preserve">Local </w:t>
      </w:r>
      <w:r w:rsidR="00A24D86" w:rsidRPr="006D2800">
        <w:t>Phone:</w:t>
      </w:r>
      <w:r w:rsidRPr="006D2800">
        <w:tab/>
      </w:r>
      <w:r w:rsidR="00A24D86" w:rsidRPr="006D2800">
        <w:t>(916) 654-0640</w:t>
      </w:r>
    </w:p>
    <w:p w14:paraId="22F812B1" w14:textId="77777777" w:rsidR="00766227" w:rsidRPr="006D2800" w:rsidRDefault="00766227" w:rsidP="006D2800">
      <w:pPr>
        <w:pStyle w:val="PhoneText"/>
      </w:pPr>
      <w:r w:rsidRPr="006D2800">
        <w:t xml:space="preserve">Fax: </w:t>
      </w:r>
      <w:r w:rsidR="00183E69" w:rsidRPr="006D2800">
        <w:tab/>
      </w:r>
      <w:r w:rsidR="00183E69" w:rsidRPr="006D2800">
        <w:tab/>
      </w:r>
      <w:r w:rsidR="00183E69" w:rsidRPr="006D2800">
        <w:tab/>
      </w:r>
      <w:r w:rsidRPr="006D2800">
        <w:t>(916) 654-1119</w:t>
      </w:r>
    </w:p>
    <w:p w14:paraId="21F1CF05" w14:textId="77777777" w:rsidR="00183E69" w:rsidRPr="006D2800" w:rsidRDefault="00183E69" w:rsidP="006D2800">
      <w:pPr>
        <w:pStyle w:val="PhoneText"/>
      </w:pPr>
      <w:r w:rsidRPr="006D2800">
        <w:t xml:space="preserve">Address: </w:t>
      </w:r>
      <w:r w:rsidRPr="006D2800">
        <w:tab/>
      </w:r>
      <w:r w:rsidRPr="006D2800">
        <w:tab/>
        <w:t xml:space="preserve">(for </w:t>
      </w:r>
      <w:r w:rsidR="00A24D86" w:rsidRPr="006D2800">
        <w:t>books, machine</w:t>
      </w:r>
      <w:r w:rsidR="00D07CB0" w:rsidRPr="006D2800">
        <w:t>s</w:t>
      </w:r>
      <w:r w:rsidR="00A24D86" w:rsidRPr="006D2800">
        <w:t>, and packages</w:t>
      </w:r>
      <w:r w:rsidRPr="006D2800">
        <w:t>)</w:t>
      </w:r>
      <w:r w:rsidR="00263325" w:rsidRPr="006D2800">
        <w:t xml:space="preserve"> </w:t>
      </w:r>
    </w:p>
    <w:p w14:paraId="549FA791" w14:textId="77777777" w:rsidR="00183E69" w:rsidRPr="006D2800" w:rsidRDefault="00183E69" w:rsidP="006D2800">
      <w:pPr>
        <w:pStyle w:val="PhoneText"/>
      </w:pPr>
      <w:r w:rsidRPr="006D2800">
        <w:tab/>
      </w:r>
      <w:r w:rsidRPr="006D2800">
        <w:tab/>
      </w:r>
      <w:r w:rsidRPr="006D2800">
        <w:tab/>
      </w:r>
      <w:r w:rsidRPr="006D2800">
        <w:tab/>
        <w:t>900 N Street</w:t>
      </w:r>
    </w:p>
    <w:p w14:paraId="0BEC3AB9" w14:textId="77777777" w:rsidR="00183E69" w:rsidRPr="006D2800" w:rsidRDefault="00183E69" w:rsidP="006D2800">
      <w:pPr>
        <w:pStyle w:val="PhoneText"/>
      </w:pPr>
      <w:r w:rsidRPr="006D2800">
        <w:tab/>
      </w:r>
      <w:r w:rsidRPr="006D2800">
        <w:tab/>
      </w:r>
      <w:r w:rsidRPr="006D2800">
        <w:tab/>
      </w:r>
      <w:r w:rsidRPr="006D2800">
        <w:tab/>
        <w:t>Sacramento, CA 95814</w:t>
      </w:r>
    </w:p>
    <w:p w14:paraId="009584E8" w14:textId="77777777" w:rsidR="00263325" w:rsidRPr="006D2800" w:rsidRDefault="00766227" w:rsidP="006D2800">
      <w:pPr>
        <w:pStyle w:val="PhoneText"/>
      </w:pPr>
      <w:r w:rsidRPr="006D2800">
        <w:t xml:space="preserve">Mail: </w:t>
      </w:r>
      <w:r w:rsidR="00183E69" w:rsidRPr="006D2800">
        <w:tab/>
      </w:r>
      <w:r w:rsidR="00183E69" w:rsidRPr="006D2800">
        <w:tab/>
      </w:r>
      <w:r w:rsidR="00183E69" w:rsidRPr="006D2800">
        <w:tab/>
      </w:r>
      <w:r w:rsidRPr="006D2800">
        <w:t xml:space="preserve">(for </w:t>
      </w:r>
      <w:r w:rsidR="00A24D86" w:rsidRPr="006D2800">
        <w:t>letters, cards, and book orders)</w:t>
      </w:r>
    </w:p>
    <w:p w14:paraId="03186684" w14:textId="77777777" w:rsidR="00766227" w:rsidRPr="006D2800" w:rsidRDefault="00766227" w:rsidP="006D2800">
      <w:pPr>
        <w:pStyle w:val="PhoneText"/>
      </w:pPr>
      <w:r w:rsidRPr="006D2800">
        <w:tab/>
      </w:r>
      <w:r w:rsidR="00183E69" w:rsidRPr="006D2800">
        <w:tab/>
      </w:r>
      <w:r w:rsidR="00183E69" w:rsidRPr="006D2800">
        <w:tab/>
      </w:r>
      <w:r w:rsidR="00183E69" w:rsidRPr="006D2800">
        <w:tab/>
      </w:r>
      <w:r w:rsidRPr="006D2800">
        <w:t>PO Box 942837</w:t>
      </w:r>
    </w:p>
    <w:p w14:paraId="5A218C33" w14:textId="77777777" w:rsidR="00766227" w:rsidRPr="006D2800" w:rsidRDefault="00766227" w:rsidP="006D2800">
      <w:pPr>
        <w:pStyle w:val="PhoneText"/>
      </w:pPr>
      <w:r w:rsidRPr="006D2800">
        <w:tab/>
      </w:r>
      <w:r w:rsidR="00183E69" w:rsidRPr="006D2800">
        <w:tab/>
      </w:r>
      <w:r w:rsidR="00183E69" w:rsidRPr="006D2800">
        <w:tab/>
      </w:r>
      <w:r w:rsidR="00183E69" w:rsidRPr="006D2800">
        <w:tab/>
      </w:r>
      <w:r w:rsidRPr="006D2800">
        <w:t>Sacramento, CA 94237-0001</w:t>
      </w:r>
    </w:p>
    <w:p w14:paraId="540C7959" w14:textId="77777777" w:rsidR="00766227" w:rsidRPr="00914731" w:rsidRDefault="00766227" w:rsidP="001665D3">
      <w:pPr>
        <w:pStyle w:val="PhoneText"/>
        <w:rPr>
          <w:rStyle w:val="StyleMaiandraGD"/>
        </w:rPr>
      </w:pPr>
      <w:r w:rsidRPr="00914731">
        <w:rPr>
          <w:rStyle w:val="StyleMaiandraGD"/>
        </w:rPr>
        <w:t xml:space="preserve">Website: </w:t>
      </w:r>
      <w:r w:rsidR="00183E69" w:rsidRPr="00914731">
        <w:rPr>
          <w:rStyle w:val="StyleMaiandraGD"/>
        </w:rPr>
        <w:tab/>
      </w:r>
      <w:r w:rsidR="00183E69" w:rsidRPr="00914731">
        <w:rPr>
          <w:rStyle w:val="StyleMaiandraGD"/>
        </w:rPr>
        <w:tab/>
      </w:r>
      <w:r w:rsidRPr="00914731">
        <w:rPr>
          <w:rStyle w:val="StyleHyperlinkMaiandraGD"/>
        </w:rPr>
        <w:t>btbl.ca.gov</w:t>
      </w:r>
    </w:p>
    <w:p w14:paraId="7D981D60" w14:textId="77777777" w:rsidR="00766227" w:rsidRPr="00914731" w:rsidRDefault="00766227" w:rsidP="00D34BA6">
      <w:pPr>
        <w:spacing w:before="240" w:after="240"/>
        <w:ind w:left="720"/>
        <w:rPr>
          <w:rStyle w:val="StyleMaiandraGD"/>
        </w:rPr>
      </w:pPr>
      <w:r w:rsidRPr="001665D3">
        <w:rPr>
          <w:rStyle w:val="PhoneTextChar"/>
        </w:rPr>
        <w:t xml:space="preserve">E-mail: </w:t>
      </w:r>
      <w:r w:rsidR="00183E69" w:rsidRPr="001665D3">
        <w:rPr>
          <w:rStyle w:val="PhoneTextChar"/>
        </w:rPr>
        <w:tab/>
      </w:r>
      <w:r w:rsidR="00183E69" w:rsidRPr="00914731">
        <w:rPr>
          <w:rStyle w:val="StyleMaiandraGD"/>
        </w:rPr>
        <w:tab/>
      </w:r>
      <w:r w:rsidR="00183E69" w:rsidRPr="00914731">
        <w:rPr>
          <w:rStyle w:val="StyleMaiandraGD"/>
        </w:rPr>
        <w:tab/>
      </w:r>
      <w:hyperlink r:id="rId11" w:history="1">
        <w:r w:rsidRPr="006D2800">
          <w:rPr>
            <w:rStyle w:val="StyleHyperlinkMaiandraGD"/>
            <w:sz w:val="40"/>
            <w:szCs w:val="20"/>
          </w:rPr>
          <w:t>btbl@library.ca.gov</w:t>
        </w:r>
      </w:hyperlink>
    </w:p>
    <w:p w14:paraId="4FABE81B" w14:textId="77777777" w:rsidR="00010ACA" w:rsidRPr="0042664F" w:rsidRDefault="001B7C03" w:rsidP="001665D3">
      <w:pPr>
        <w:pStyle w:val="PhoneText"/>
        <w:sectPr w:rsidR="00010ACA" w:rsidRPr="0042664F" w:rsidSect="004B3151">
          <w:pgSz w:w="12240" w:h="15840" w:code="1"/>
          <w:pgMar w:top="720" w:right="907" w:bottom="720" w:left="720" w:header="720" w:footer="720" w:gutter="0"/>
          <w:cols w:space="720"/>
          <w:titlePg/>
          <w:docGrid w:linePitch="360"/>
        </w:sectPr>
      </w:pPr>
      <w:r>
        <w:t>P</w:t>
      </w:r>
      <w:r w:rsidR="00766227" w:rsidRPr="0042664F">
        <w:t>hone Tips are on the reverse side of this page. You can cut this p</w:t>
      </w:r>
      <w:r>
        <w:t xml:space="preserve">age out and keep it by your </w:t>
      </w:r>
      <w:r w:rsidR="00766227" w:rsidRPr="0042664F">
        <w:t>phone.</w:t>
      </w:r>
    </w:p>
    <w:p w14:paraId="10F433F2" w14:textId="58A17865" w:rsidR="00010ACA" w:rsidRPr="00D1674F" w:rsidRDefault="00871D1B" w:rsidP="00380C5A">
      <w:pPr>
        <w:pStyle w:val="PhoneHeading3"/>
      </w:pPr>
      <w:bookmarkStart w:id="32" w:name="_Toc413319570"/>
      <w:bookmarkStart w:id="33" w:name="_Toc413319741"/>
      <w:bookmarkStart w:id="34" w:name="_Toc417886410"/>
      <w:bookmarkStart w:id="35" w:name="_Toc428886948"/>
      <w:r>
        <w:lastRenderedPageBreak/>
        <mc:AlternateContent>
          <mc:Choice Requires="wpg">
            <w:drawing>
              <wp:anchor distT="0" distB="0" distL="114300" distR="114300" simplePos="0" relativeHeight="251655168" behindDoc="0" locked="0" layoutInCell="1" allowOverlap="1" wp14:anchorId="76238541" wp14:editId="2C5D5D95">
                <wp:simplePos x="0" y="0"/>
                <wp:positionH relativeFrom="column">
                  <wp:posOffset>6515100</wp:posOffset>
                </wp:positionH>
                <wp:positionV relativeFrom="paragraph">
                  <wp:posOffset>-342900</wp:posOffset>
                </wp:positionV>
                <wp:extent cx="775335" cy="9233535"/>
                <wp:effectExtent l="0" t="38100" r="0" b="0"/>
                <wp:wrapNone/>
                <wp:docPr id="462900739" name="Group 15" descr="Image of &quot;coupon&quot; scissors cutting the page with dashed cut line (you can cut this page out and keep it by your 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9233535"/>
                          <a:chOff x="0" y="540"/>
                          <a:chExt cx="1401" cy="14541"/>
                        </a:xfrm>
                      </wpg:grpSpPr>
                      <pic:pic xmlns:pic="http://schemas.openxmlformats.org/drawingml/2006/picture">
                        <pic:nvPicPr>
                          <pic:cNvPr id="956828723"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680"/>
                            <a:ext cx="1401" cy="1401"/>
                          </a:xfrm>
                          <a:prstGeom prst="rect">
                            <a:avLst/>
                          </a:prstGeom>
                          <a:noFill/>
                          <a:extLst>
                            <a:ext uri="{909E8E84-426E-40DD-AFC4-6F175D3DCCD1}">
                              <a14:hiddenFill xmlns:a14="http://schemas.microsoft.com/office/drawing/2010/main">
                                <a:solidFill>
                                  <a:srgbClr val="FFFFFF"/>
                                </a:solidFill>
                              </a14:hiddenFill>
                            </a:ext>
                          </a:extLst>
                        </pic:spPr>
                      </pic:pic>
                      <wps:wsp>
                        <wps:cNvPr id="1088270902" name="Line 17"/>
                        <wps:cNvCnPr>
                          <a:cxnSpLocks noChangeShapeType="1"/>
                        </wps:cNvCnPr>
                        <wps:spPr bwMode="auto">
                          <a:xfrm flipV="1">
                            <a:off x="720" y="540"/>
                            <a:ext cx="0" cy="13680"/>
                          </a:xfrm>
                          <a:prstGeom prst="line">
                            <a:avLst/>
                          </a:prstGeom>
                          <a:noFill/>
                          <a:ln w="76200">
                            <a:solidFill>
                              <a:srgbClr val="80808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3A45B" id="Group 15" o:spid="_x0000_s1026" alt="Image of &quot;coupon&quot; scissors cutting the page with dashed cut line (you can cut this page out and keep it by your phone)." style="position:absolute;margin-left:513pt;margin-top:-27pt;width:61.05pt;height:727.05pt;z-index:251655168" coordorigin=",540" coordsize="1401,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">
                <v:shape id="Picture 16" o:spid="_x0000_s1027" type="#_x0000_t75" style="position:absolute;top:13680;width:1401;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">
                  <v:imagedata r:id="rId13" o:title=""/>
                </v:shape>
                <v:line id="Line 17" o:spid="_x0000_s1028" style="position:absolute;flip:y;visibility:visible;mso-wrap-style:square" from="720,540" to="72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" strokecolor="gray" strokeweight="6pt">
                  <v:stroke dashstyle="dash"/>
                </v:line>
              </v:group>
            </w:pict>
          </mc:Fallback>
        </mc:AlternateContent>
      </w:r>
      <w:r w:rsidR="00010ACA" w:rsidRPr="00D1674F">
        <w:t>Braille and Talking Book Library</w:t>
      </w:r>
      <w:bookmarkEnd w:id="32"/>
      <w:bookmarkEnd w:id="33"/>
      <w:bookmarkEnd w:id="34"/>
      <w:bookmarkEnd w:id="35"/>
    </w:p>
    <w:p w14:paraId="0379801E" w14:textId="77777777" w:rsidR="00010ACA" w:rsidRPr="00FE6385" w:rsidRDefault="00BE7A33" w:rsidP="002A1F23">
      <w:pPr>
        <w:pStyle w:val="PhoneEtc"/>
      </w:pPr>
      <w:r w:rsidRPr="00FE6385">
        <w:t>Phone (</w:t>
      </w:r>
      <w:r w:rsidR="00010ACA" w:rsidRPr="00FE6385">
        <w:t xml:space="preserve">Toll-Free </w:t>
      </w:r>
      <w:r w:rsidRPr="00FE6385">
        <w:t>in CA)</w:t>
      </w:r>
      <w:r w:rsidR="00010ACA" w:rsidRPr="00FE6385">
        <w:t xml:space="preserve">: </w:t>
      </w:r>
    </w:p>
    <w:p w14:paraId="6734B106" w14:textId="77777777" w:rsidR="00010ACA" w:rsidRPr="00BC297F" w:rsidRDefault="00010ACA" w:rsidP="001665D3">
      <w:pPr>
        <w:pStyle w:val="PhoneHeading4"/>
      </w:pPr>
      <w:bookmarkStart w:id="36" w:name="_Toc340051232"/>
      <w:bookmarkStart w:id="37" w:name="_Toc413319571"/>
      <w:bookmarkStart w:id="38" w:name="_Toc413319742"/>
      <w:bookmarkStart w:id="39" w:name="_Toc417886411"/>
      <w:bookmarkStart w:id="40" w:name="_Toc428886949"/>
      <w:r w:rsidRPr="00BC297F">
        <w:t>800-952-5666</w:t>
      </w:r>
      <w:bookmarkEnd w:id="36"/>
      <w:bookmarkEnd w:id="37"/>
      <w:bookmarkEnd w:id="38"/>
      <w:bookmarkEnd w:id="39"/>
      <w:bookmarkEnd w:id="40"/>
    </w:p>
    <w:p w14:paraId="6B7820DF" w14:textId="77777777" w:rsidR="00010ACA" w:rsidRPr="000161B6" w:rsidRDefault="00283BF9" w:rsidP="002A1F23">
      <w:pPr>
        <w:pStyle w:val="PhoneEtc"/>
      </w:pPr>
      <w:r w:rsidRPr="000161B6">
        <w:t>Public</w:t>
      </w:r>
      <w:r w:rsidR="00C42F8B" w:rsidRPr="000161B6">
        <w:t xml:space="preserve"> </w:t>
      </w:r>
      <w:r w:rsidR="00EA1ED5" w:rsidRPr="000161B6">
        <w:t>Hours:</w:t>
      </w:r>
      <w:r w:rsidRPr="000161B6">
        <w:tab/>
      </w:r>
      <w:r w:rsidR="00010ACA" w:rsidRPr="000161B6">
        <w:t>9:30-4:00</w:t>
      </w:r>
      <w:r w:rsidR="00A76A69" w:rsidRPr="000161B6">
        <w:t>, Monday-Friday</w:t>
      </w:r>
    </w:p>
    <w:p w14:paraId="7A920837" w14:textId="77777777" w:rsidR="009B489C" w:rsidRPr="000161B6" w:rsidRDefault="009B489C" w:rsidP="002A1F23">
      <w:pPr>
        <w:pStyle w:val="PhoneEtc"/>
      </w:pPr>
      <w:r w:rsidRPr="000161B6">
        <w:t>Voicemail:</w:t>
      </w:r>
      <w:r w:rsidRPr="000161B6">
        <w:tab/>
      </w:r>
      <w:r w:rsidR="00914731" w:rsidRPr="000161B6">
        <w:tab/>
      </w:r>
      <w:r w:rsidRPr="000161B6">
        <w:t>24 hours a day</w:t>
      </w:r>
    </w:p>
    <w:p w14:paraId="4F5213E6" w14:textId="77777777" w:rsidR="000161B6" w:rsidRDefault="00536EBE" w:rsidP="00A24BB6">
      <w:pPr>
        <w:pStyle w:val="PhoneText"/>
        <w:ind w:left="-90"/>
      </w:pPr>
      <w:r w:rsidRPr="0042664F">
        <w:t xml:space="preserve">We have implemented a telephone menu system.  </w:t>
      </w:r>
      <w:r w:rsidR="007B569E">
        <w:t>P</w:t>
      </w:r>
      <w:r w:rsidR="007B569E" w:rsidRPr="0042664F">
        <w:t>le</w:t>
      </w:r>
      <w:r w:rsidR="007B569E">
        <w:t>ase be ready to leave a message i</w:t>
      </w:r>
      <w:r w:rsidRPr="0042664F">
        <w:t>n the event you do not reach a live person</w:t>
      </w:r>
      <w:r w:rsidR="007B569E">
        <w:t>.</w:t>
      </w:r>
      <w:r w:rsidRPr="0042664F">
        <w:t xml:space="preserve">  Staff will address your service concern as soon as possible, including a return phone call if needed.</w:t>
      </w:r>
    </w:p>
    <w:p w14:paraId="1AD24A61" w14:textId="77777777" w:rsidR="00536EBE" w:rsidRPr="00AB31B7" w:rsidRDefault="00536EBE" w:rsidP="007C5695">
      <w:pPr>
        <w:pStyle w:val="PhoneText"/>
      </w:pPr>
      <w:r w:rsidRPr="0042664F">
        <w:t>I</w:t>
      </w:r>
      <w:r w:rsidRPr="00AB31B7">
        <w:t>f you reach voice mail, please:</w:t>
      </w:r>
    </w:p>
    <w:p w14:paraId="107C2D54" w14:textId="77777777" w:rsidR="00981DC6" w:rsidRPr="00AB31B7" w:rsidRDefault="00981DC6" w:rsidP="00981DC6">
      <w:pPr>
        <w:pStyle w:val="Phone2Text2"/>
      </w:pPr>
      <w:r w:rsidRPr="00AB31B7">
        <w:t>Leave the name of your institution</w:t>
      </w:r>
    </w:p>
    <w:p w14:paraId="06E3AAF0" w14:textId="77777777" w:rsidR="00536EBE" w:rsidRPr="00AB31B7" w:rsidRDefault="00536EBE" w:rsidP="00FE6385">
      <w:pPr>
        <w:pStyle w:val="Phone2Text2"/>
        <w:spacing w:before="0"/>
      </w:pPr>
      <w:r w:rsidRPr="00AB31B7">
        <w:t>L</w:t>
      </w:r>
      <w:r w:rsidR="00185AAC" w:rsidRPr="00AB31B7">
        <w:t>eave your full name (spelling out</w:t>
      </w:r>
      <w:r w:rsidRPr="00AB31B7">
        <w:t xml:space="preserve"> last name)</w:t>
      </w:r>
    </w:p>
    <w:p w14:paraId="67216E3C" w14:textId="77777777" w:rsidR="00536EBE" w:rsidRPr="00362B29" w:rsidRDefault="00536EBE" w:rsidP="00FE6385">
      <w:pPr>
        <w:pStyle w:val="Phone2Text2"/>
      </w:pPr>
      <w:r w:rsidRPr="00362B29">
        <w:t>Leave your phone number (with area code)</w:t>
      </w:r>
    </w:p>
    <w:p w14:paraId="088EE4B8" w14:textId="77777777" w:rsidR="00536EBE" w:rsidRPr="00362B29" w:rsidRDefault="00536EBE" w:rsidP="00FE6385">
      <w:pPr>
        <w:pStyle w:val="Phone2Text2"/>
      </w:pPr>
      <w:r w:rsidRPr="00362B29">
        <w:t>Tell us if you need a call back</w:t>
      </w:r>
    </w:p>
    <w:p w14:paraId="6CE9100D" w14:textId="77777777" w:rsidR="00536EBE" w:rsidRPr="00362B29" w:rsidRDefault="00536EBE" w:rsidP="00FE6385">
      <w:pPr>
        <w:pStyle w:val="Phone2Text2"/>
      </w:pPr>
      <w:r w:rsidRPr="00362B29">
        <w:t>Leave a detailed message of your service need,</w:t>
      </w:r>
      <w:r w:rsidR="004D22AB" w:rsidRPr="00362B29">
        <w:t xml:space="preserve"> including detailed book orders</w:t>
      </w:r>
    </w:p>
    <w:p w14:paraId="4419BF2E" w14:textId="77777777" w:rsidR="004B3151" w:rsidRDefault="00BE7A33" w:rsidP="007C5695">
      <w:pPr>
        <w:pStyle w:val="PhoneText"/>
        <w:rPr>
          <w:rStyle w:val="StyleMaiandraGD"/>
        </w:rPr>
        <w:sectPr w:rsidR="004B3151" w:rsidSect="004B3151">
          <w:pgSz w:w="12240" w:h="15840" w:code="1"/>
          <w:pgMar w:top="720" w:right="907" w:bottom="1440" w:left="720" w:header="720" w:footer="720" w:gutter="0"/>
          <w:cols w:space="720"/>
          <w:titlePg/>
          <w:docGrid w:linePitch="360"/>
        </w:sectPr>
      </w:pPr>
      <w:r>
        <w:rPr>
          <w:rStyle w:val="StyleMaiandraGD"/>
        </w:rPr>
        <w:t xml:space="preserve">See reverse side for </w:t>
      </w:r>
      <w:r w:rsidR="0060562F">
        <w:rPr>
          <w:rStyle w:val="StyleMaiandraGD"/>
        </w:rPr>
        <w:t>additional</w:t>
      </w:r>
      <w:r>
        <w:rPr>
          <w:rStyle w:val="StyleMaiandraGD"/>
        </w:rPr>
        <w:t xml:space="preserve"> ways to contact us</w:t>
      </w:r>
      <w:r w:rsidR="00B76F36">
        <w:rPr>
          <w:rStyle w:val="StyleMaiandraGD"/>
        </w:rPr>
        <w:t>.</w:t>
      </w:r>
    </w:p>
    <w:p w14:paraId="2AC81650" w14:textId="77777777" w:rsidR="00D75E4B" w:rsidRPr="00FD4DDA" w:rsidRDefault="004B3151" w:rsidP="00D75E4B">
      <w:pPr>
        <w:tabs>
          <w:tab w:val="right" w:leader="dot" w:pos="10070"/>
        </w:tabs>
        <w:spacing w:before="0" w:after="0"/>
        <w:ind w:left="360"/>
        <w:jc w:val="center"/>
        <w:rPr>
          <w:rFonts w:ascii="Calibri" w:hAnsi="Calibri"/>
          <w:b/>
          <w:bCs/>
          <w:noProof/>
          <w:sz w:val="22"/>
          <w:szCs w:val="22"/>
        </w:rPr>
      </w:pPr>
      <w:r w:rsidRPr="004B3151">
        <w:rPr>
          <w:b/>
          <w:szCs w:val="40"/>
        </w:rPr>
        <w:lastRenderedPageBreak/>
        <w:t>Table of Contents</w:t>
      </w:r>
      <w:r w:rsidR="007B1666" w:rsidRPr="00C76F7C">
        <w:fldChar w:fldCharType="begin"/>
      </w:r>
      <w:r w:rsidR="007B1666" w:rsidRPr="00C76F7C">
        <w:instrText xml:space="preserve"> TOC \o "1-3" \h \z \u </w:instrText>
      </w:r>
      <w:r w:rsidR="007B1666" w:rsidRPr="00C76F7C">
        <w:fldChar w:fldCharType="separate"/>
      </w:r>
    </w:p>
    <w:p w14:paraId="590CC34B" w14:textId="77777777" w:rsidR="00D75E4B" w:rsidRPr="00FD4DDA" w:rsidRDefault="00D75E4B">
      <w:pPr>
        <w:pStyle w:val="TOC2"/>
        <w:rPr>
          <w:rFonts w:ascii="Calibri" w:hAnsi="Calibri" w:cs="Times New Roman"/>
          <w:b w:val="0"/>
          <w:bCs w:val="0"/>
          <w:iCs w:val="0"/>
          <w:color w:val="auto"/>
          <w:sz w:val="22"/>
          <w:szCs w:val="22"/>
        </w:rPr>
      </w:pPr>
      <w:hyperlink w:anchor="_Toc428886950" w:history="1">
        <w:r w:rsidRPr="00F2245B">
          <w:rPr>
            <w:rStyle w:val="Hyperlink"/>
          </w:rPr>
          <w:t>WELCOME</w:t>
        </w:r>
        <w:r>
          <w:rPr>
            <w:webHidden/>
          </w:rPr>
          <w:tab/>
        </w:r>
        <w:r>
          <w:rPr>
            <w:webHidden/>
          </w:rPr>
          <w:fldChar w:fldCharType="begin"/>
        </w:r>
        <w:r>
          <w:rPr>
            <w:webHidden/>
          </w:rPr>
          <w:instrText xml:space="preserve"> PAGEREF _Toc428886950 \h </w:instrText>
        </w:r>
        <w:r>
          <w:rPr>
            <w:webHidden/>
          </w:rPr>
        </w:r>
        <w:r>
          <w:rPr>
            <w:webHidden/>
          </w:rPr>
          <w:fldChar w:fldCharType="separate"/>
        </w:r>
        <w:r w:rsidR="008519EA">
          <w:rPr>
            <w:webHidden/>
          </w:rPr>
          <w:t>7</w:t>
        </w:r>
        <w:r>
          <w:rPr>
            <w:webHidden/>
          </w:rPr>
          <w:fldChar w:fldCharType="end"/>
        </w:r>
      </w:hyperlink>
    </w:p>
    <w:p w14:paraId="59ACF1FB" w14:textId="77777777" w:rsidR="00D75E4B" w:rsidRPr="00FD4DDA" w:rsidRDefault="00D75E4B">
      <w:pPr>
        <w:pStyle w:val="TOC3"/>
        <w:tabs>
          <w:tab w:val="right" w:leader="dot" w:pos="10070"/>
        </w:tabs>
        <w:rPr>
          <w:rFonts w:ascii="Calibri" w:hAnsi="Calibri"/>
          <w:noProof/>
          <w:sz w:val="22"/>
          <w:szCs w:val="22"/>
        </w:rPr>
      </w:pPr>
      <w:hyperlink w:anchor="_Toc428886951" w:history="1">
        <w:r w:rsidRPr="00F2245B">
          <w:rPr>
            <w:rStyle w:val="Hyperlink"/>
            <w:noProof/>
          </w:rPr>
          <w:t>Free Matter Postage</w:t>
        </w:r>
        <w:r>
          <w:rPr>
            <w:noProof/>
            <w:webHidden/>
          </w:rPr>
          <w:tab/>
        </w:r>
        <w:r>
          <w:rPr>
            <w:noProof/>
            <w:webHidden/>
          </w:rPr>
          <w:fldChar w:fldCharType="begin"/>
        </w:r>
        <w:r>
          <w:rPr>
            <w:noProof/>
            <w:webHidden/>
          </w:rPr>
          <w:instrText xml:space="preserve"> PAGEREF _Toc428886951 \h </w:instrText>
        </w:r>
        <w:r>
          <w:rPr>
            <w:noProof/>
            <w:webHidden/>
          </w:rPr>
        </w:r>
        <w:r>
          <w:rPr>
            <w:noProof/>
            <w:webHidden/>
          </w:rPr>
          <w:fldChar w:fldCharType="separate"/>
        </w:r>
        <w:r w:rsidR="008519EA">
          <w:rPr>
            <w:noProof/>
            <w:webHidden/>
          </w:rPr>
          <w:t>7</w:t>
        </w:r>
        <w:r>
          <w:rPr>
            <w:noProof/>
            <w:webHidden/>
          </w:rPr>
          <w:fldChar w:fldCharType="end"/>
        </w:r>
      </w:hyperlink>
    </w:p>
    <w:p w14:paraId="5ACC0CF0" w14:textId="77777777" w:rsidR="00D75E4B" w:rsidRPr="00FD4DDA" w:rsidRDefault="00CC61B9">
      <w:pPr>
        <w:pStyle w:val="TOC2"/>
        <w:rPr>
          <w:rFonts w:ascii="Calibri" w:hAnsi="Calibri" w:cs="Times New Roman"/>
          <w:b w:val="0"/>
          <w:bCs w:val="0"/>
          <w:iCs w:val="0"/>
          <w:color w:val="auto"/>
          <w:sz w:val="22"/>
          <w:szCs w:val="22"/>
        </w:rPr>
      </w:pPr>
      <w:hyperlink w:anchor="_Toc428886952" w:history="1">
        <w:r>
          <w:rPr>
            <w:rStyle w:val="Hyperlink"/>
          </w:rPr>
          <w:t>INSTITUTION</w:t>
        </w:r>
        <w:r w:rsidR="00D75E4B" w:rsidRPr="00F2245B">
          <w:rPr>
            <w:rStyle w:val="Hyperlink"/>
          </w:rPr>
          <w:t xml:space="preserve"> ACCOUNTS</w:t>
        </w:r>
        <w:r w:rsidR="00D75E4B">
          <w:rPr>
            <w:webHidden/>
          </w:rPr>
          <w:tab/>
        </w:r>
        <w:r w:rsidR="00D75E4B">
          <w:rPr>
            <w:webHidden/>
          </w:rPr>
          <w:fldChar w:fldCharType="begin"/>
        </w:r>
        <w:r w:rsidR="00D75E4B">
          <w:rPr>
            <w:webHidden/>
          </w:rPr>
          <w:instrText xml:space="preserve"> PAGEREF _Toc428886952 \h </w:instrText>
        </w:r>
        <w:r w:rsidR="00D75E4B">
          <w:rPr>
            <w:webHidden/>
          </w:rPr>
        </w:r>
        <w:r w:rsidR="00D75E4B">
          <w:rPr>
            <w:webHidden/>
          </w:rPr>
          <w:fldChar w:fldCharType="separate"/>
        </w:r>
        <w:r w:rsidR="008519EA">
          <w:rPr>
            <w:webHidden/>
          </w:rPr>
          <w:t>8</w:t>
        </w:r>
        <w:r w:rsidR="00D75E4B">
          <w:rPr>
            <w:webHidden/>
          </w:rPr>
          <w:fldChar w:fldCharType="end"/>
        </w:r>
      </w:hyperlink>
    </w:p>
    <w:p w14:paraId="61193C76" w14:textId="77777777" w:rsidR="00D75E4B" w:rsidRPr="00FD4DDA" w:rsidRDefault="00EB52AB">
      <w:pPr>
        <w:pStyle w:val="TOC3"/>
        <w:tabs>
          <w:tab w:val="right" w:leader="dot" w:pos="10070"/>
        </w:tabs>
        <w:rPr>
          <w:rFonts w:ascii="Calibri" w:hAnsi="Calibri"/>
          <w:noProof/>
          <w:sz w:val="22"/>
          <w:szCs w:val="22"/>
        </w:rPr>
      </w:pPr>
      <w:hyperlink w:anchor="_Toc428886953" w:history="1">
        <w:r>
          <w:rPr>
            <w:rStyle w:val="Hyperlink"/>
            <w:noProof/>
          </w:rPr>
          <w:t>Institution (Community) Collection</w:t>
        </w:r>
        <w:r w:rsidR="00D75E4B">
          <w:rPr>
            <w:noProof/>
            <w:webHidden/>
          </w:rPr>
          <w:tab/>
        </w:r>
        <w:r w:rsidR="00D75E4B">
          <w:rPr>
            <w:noProof/>
            <w:webHidden/>
          </w:rPr>
          <w:fldChar w:fldCharType="begin"/>
        </w:r>
        <w:r w:rsidR="00D75E4B">
          <w:rPr>
            <w:noProof/>
            <w:webHidden/>
          </w:rPr>
          <w:instrText xml:space="preserve"> PAGEREF _Toc428886953 \h </w:instrText>
        </w:r>
        <w:r w:rsidR="00D75E4B">
          <w:rPr>
            <w:noProof/>
            <w:webHidden/>
          </w:rPr>
        </w:r>
        <w:r w:rsidR="00D75E4B">
          <w:rPr>
            <w:noProof/>
            <w:webHidden/>
          </w:rPr>
          <w:fldChar w:fldCharType="separate"/>
        </w:r>
        <w:r w:rsidR="008519EA">
          <w:rPr>
            <w:noProof/>
            <w:webHidden/>
          </w:rPr>
          <w:t>8</w:t>
        </w:r>
        <w:r w:rsidR="00D75E4B">
          <w:rPr>
            <w:noProof/>
            <w:webHidden/>
          </w:rPr>
          <w:fldChar w:fldCharType="end"/>
        </w:r>
      </w:hyperlink>
    </w:p>
    <w:p w14:paraId="20315C93" w14:textId="77777777" w:rsidR="00D75E4B" w:rsidRPr="00FD4DDA" w:rsidRDefault="00D75E4B">
      <w:pPr>
        <w:pStyle w:val="TOC3"/>
        <w:tabs>
          <w:tab w:val="right" w:leader="dot" w:pos="10070"/>
        </w:tabs>
        <w:rPr>
          <w:rFonts w:ascii="Calibri" w:hAnsi="Calibri"/>
          <w:noProof/>
          <w:sz w:val="22"/>
          <w:szCs w:val="22"/>
        </w:rPr>
      </w:pPr>
      <w:hyperlink w:anchor="_Toc428886954" w:history="1">
        <w:r w:rsidRPr="00F2245B">
          <w:rPr>
            <w:rStyle w:val="Hyperlink"/>
            <w:noProof/>
          </w:rPr>
          <w:t>Demonstration</w:t>
        </w:r>
        <w:r w:rsidR="00C374E6">
          <w:rPr>
            <w:rStyle w:val="Hyperlink"/>
            <w:noProof/>
          </w:rPr>
          <w:t xml:space="preserve"> (Display)</w:t>
        </w:r>
        <w:r w:rsidRPr="00F2245B">
          <w:rPr>
            <w:rStyle w:val="Hyperlink"/>
            <w:noProof/>
          </w:rPr>
          <w:t xml:space="preserve"> </w:t>
        </w:r>
        <w:r w:rsidR="00C374E6">
          <w:rPr>
            <w:rStyle w:val="Hyperlink"/>
            <w:noProof/>
          </w:rPr>
          <w:t>Collection</w:t>
        </w:r>
        <w:r>
          <w:rPr>
            <w:noProof/>
            <w:webHidden/>
          </w:rPr>
          <w:tab/>
        </w:r>
        <w:r>
          <w:rPr>
            <w:noProof/>
            <w:webHidden/>
          </w:rPr>
          <w:fldChar w:fldCharType="begin"/>
        </w:r>
        <w:r>
          <w:rPr>
            <w:noProof/>
            <w:webHidden/>
          </w:rPr>
          <w:instrText xml:space="preserve"> PAGEREF _Toc428886954 \h </w:instrText>
        </w:r>
        <w:r>
          <w:rPr>
            <w:noProof/>
            <w:webHidden/>
          </w:rPr>
        </w:r>
        <w:r>
          <w:rPr>
            <w:noProof/>
            <w:webHidden/>
          </w:rPr>
          <w:fldChar w:fldCharType="separate"/>
        </w:r>
        <w:r w:rsidR="008519EA">
          <w:rPr>
            <w:noProof/>
            <w:webHidden/>
          </w:rPr>
          <w:t>9</w:t>
        </w:r>
        <w:r>
          <w:rPr>
            <w:noProof/>
            <w:webHidden/>
          </w:rPr>
          <w:fldChar w:fldCharType="end"/>
        </w:r>
      </w:hyperlink>
    </w:p>
    <w:p w14:paraId="20B947D9" w14:textId="77777777" w:rsidR="00D75E4B" w:rsidRPr="00FD4DDA" w:rsidRDefault="00D75E4B">
      <w:pPr>
        <w:pStyle w:val="TOC3"/>
        <w:tabs>
          <w:tab w:val="right" w:leader="dot" w:pos="10070"/>
        </w:tabs>
        <w:rPr>
          <w:rFonts w:ascii="Calibri" w:hAnsi="Calibri"/>
          <w:noProof/>
          <w:sz w:val="22"/>
          <w:szCs w:val="22"/>
        </w:rPr>
      </w:pPr>
      <w:hyperlink w:anchor="_Toc428886955" w:history="1">
        <w:r w:rsidRPr="00F2245B">
          <w:rPr>
            <w:rStyle w:val="Hyperlink"/>
            <w:noProof/>
          </w:rPr>
          <w:t>Institutions and BARD</w:t>
        </w:r>
        <w:r>
          <w:rPr>
            <w:noProof/>
            <w:webHidden/>
          </w:rPr>
          <w:tab/>
        </w:r>
        <w:r>
          <w:rPr>
            <w:noProof/>
            <w:webHidden/>
          </w:rPr>
          <w:fldChar w:fldCharType="begin"/>
        </w:r>
        <w:r>
          <w:rPr>
            <w:noProof/>
            <w:webHidden/>
          </w:rPr>
          <w:instrText xml:space="preserve"> PAGEREF _Toc428886955 \h </w:instrText>
        </w:r>
        <w:r>
          <w:rPr>
            <w:noProof/>
            <w:webHidden/>
          </w:rPr>
        </w:r>
        <w:r>
          <w:rPr>
            <w:noProof/>
            <w:webHidden/>
          </w:rPr>
          <w:fldChar w:fldCharType="separate"/>
        </w:r>
        <w:r w:rsidR="008519EA">
          <w:rPr>
            <w:noProof/>
            <w:webHidden/>
          </w:rPr>
          <w:t>19</w:t>
        </w:r>
        <w:r>
          <w:rPr>
            <w:noProof/>
            <w:webHidden/>
          </w:rPr>
          <w:fldChar w:fldCharType="end"/>
        </w:r>
      </w:hyperlink>
    </w:p>
    <w:p w14:paraId="7F061E81" w14:textId="77777777" w:rsidR="00D75E4B" w:rsidRPr="00FD4DDA" w:rsidRDefault="00D75E4B">
      <w:pPr>
        <w:pStyle w:val="TOC3"/>
        <w:tabs>
          <w:tab w:val="right" w:leader="dot" w:pos="10070"/>
        </w:tabs>
        <w:rPr>
          <w:rFonts w:ascii="Calibri" w:hAnsi="Calibri"/>
          <w:noProof/>
          <w:sz w:val="22"/>
          <w:szCs w:val="22"/>
        </w:rPr>
      </w:pPr>
      <w:hyperlink w:anchor="_Toc428886956" w:history="1">
        <w:r w:rsidRPr="00F2245B">
          <w:rPr>
            <w:rStyle w:val="Hyperlink"/>
            <w:noProof/>
          </w:rPr>
          <w:t>Special Note for Schools</w:t>
        </w:r>
        <w:r>
          <w:rPr>
            <w:noProof/>
            <w:webHidden/>
          </w:rPr>
          <w:tab/>
        </w:r>
        <w:r>
          <w:rPr>
            <w:noProof/>
            <w:webHidden/>
          </w:rPr>
          <w:fldChar w:fldCharType="begin"/>
        </w:r>
        <w:r>
          <w:rPr>
            <w:noProof/>
            <w:webHidden/>
          </w:rPr>
          <w:instrText xml:space="preserve"> PAGEREF _Toc428886956 \h </w:instrText>
        </w:r>
        <w:r>
          <w:rPr>
            <w:noProof/>
            <w:webHidden/>
          </w:rPr>
        </w:r>
        <w:r>
          <w:rPr>
            <w:noProof/>
            <w:webHidden/>
          </w:rPr>
          <w:fldChar w:fldCharType="separate"/>
        </w:r>
        <w:r w:rsidR="008519EA">
          <w:rPr>
            <w:noProof/>
            <w:webHidden/>
          </w:rPr>
          <w:t>10</w:t>
        </w:r>
        <w:r>
          <w:rPr>
            <w:noProof/>
            <w:webHidden/>
          </w:rPr>
          <w:fldChar w:fldCharType="end"/>
        </w:r>
      </w:hyperlink>
    </w:p>
    <w:p w14:paraId="28CD306D" w14:textId="77777777" w:rsidR="00D75E4B" w:rsidRPr="00FD4DDA" w:rsidRDefault="00D75E4B">
      <w:pPr>
        <w:pStyle w:val="TOC2"/>
        <w:rPr>
          <w:rFonts w:ascii="Calibri" w:hAnsi="Calibri" w:cs="Times New Roman"/>
          <w:b w:val="0"/>
          <w:bCs w:val="0"/>
          <w:iCs w:val="0"/>
          <w:color w:val="auto"/>
          <w:sz w:val="22"/>
          <w:szCs w:val="22"/>
        </w:rPr>
      </w:pPr>
      <w:hyperlink w:anchor="_Toc428886957" w:history="1">
        <w:r w:rsidRPr="00F2245B">
          <w:rPr>
            <w:rStyle w:val="Hyperlink"/>
          </w:rPr>
          <w:t>WHAT CAN I BORROW?</w:t>
        </w:r>
        <w:r>
          <w:rPr>
            <w:webHidden/>
          </w:rPr>
          <w:tab/>
        </w:r>
        <w:r>
          <w:rPr>
            <w:webHidden/>
          </w:rPr>
          <w:fldChar w:fldCharType="begin"/>
        </w:r>
        <w:r>
          <w:rPr>
            <w:webHidden/>
          </w:rPr>
          <w:instrText xml:space="preserve"> PAGEREF _Toc428886957 \h </w:instrText>
        </w:r>
        <w:r>
          <w:rPr>
            <w:webHidden/>
          </w:rPr>
        </w:r>
        <w:r>
          <w:rPr>
            <w:webHidden/>
          </w:rPr>
          <w:fldChar w:fldCharType="separate"/>
        </w:r>
        <w:r w:rsidR="008519EA">
          <w:rPr>
            <w:webHidden/>
          </w:rPr>
          <w:t>11</w:t>
        </w:r>
        <w:r>
          <w:rPr>
            <w:webHidden/>
          </w:rPr>
          <w:fldChar w:fldCharType="end"/>
        </w:r>
      </w:hyperlink>
    </w:p>
    <w:p w14:paraId="62C79F49" w14:textId="77777777" w:rsidR="00D75E4B" w:rsidRPr="00FD4DDA" w:rsidRDefault="00D75E4B">
      <w:pPr>
        <w:pStyle w:val="TOC3"/>
        <w:tabs>
          <w:tab w:val="right" w:leader="dot" w:pos="10070"/>
        </w:tabs>
        <w:rPr>
          <w:rFonts w:ascii="Calibri" w:hAnsi="Calibri"/>
          <w:noProof/>
          <w:sz w:val="22"/>
          <w:szCs w:val="22"/>
        </w:rPr>
      </w:pPr>
      <w:hyperlink w:anchor="_Toc428886958" w:history="1">
        <w:r w:rsidRPr="00F2245B">
          <w:rPr>
            <w:rStyle w:val="Hyperlink"/>
            <w:noProof/>
          </w:rPr>
          <w:t>Braille (BR) Books</w:t>
        </w:r>
        <w:r>
          <w:rPr>
            <w:noProof/>
            <w:webHidden/>
          </w:rPr>
          <w:tab/>
        </w:r>
        <w:r>
          <w:rPr>
            <w:noProof/>
            <w:webHidden/>
          </w:rPr>
          <w:fldChar w:fldCharType="begin"/>
        </w:r>
        <w:r>
          <w:rPr>
            <w:noProof/>
            <w:webHidden/>
          </w:rPr>
          <w:instrText xml:space="preserve"> PAGEREF _Toc428886958 \h </w:instrText>
        </w:r>
        <w:r>
          <w:rPr>
            <w:noProof/>
            <w:webHidden/>
          </w:rPr>
        </w:r>
        <w:r>
          <w:rPr>
            <w:noProof/>
            <w:webHidden/>
          </w:rPr>
          <w:fldChar w:fldCharType="separate"/>
        </w:r>
        <w:r w:rsidR="008519EA">
          <w:rPr>
            <w:noProof/>
            <w:webHidden/>
          </w:rPr>
          <w:t>11</w:t>
        </w:r>
        <w:r>
          <w:rPr>
            <w:noProof/>
            <w:webHidden/>
          </w:rPr>
          <w:fldChar w:fldCharType="end"/>
        </w:r>
      </w:hyperlink>
    </w:p>
    <w:p w14:paraId="1F369D9F" w14:textId="77777777" w:rsidR="00D75E4B" w:rsidRPr="00FD4DDA" w:rsidRDefault="00D75E4B">
      <w:pPr>
        <w:pStyle w:val="TOC3"/>
        <w:tabs>
          <w:tab w:val="right" w:leader="dot" w:pos="10070"/>
        </w:tabs>
        <w:rPr>
          <w:rFonts w:ascii="Calibri" w:hAnsi="Calibri"/>
          <w:noProof/>
          <w:sz w:val="22"/>
          <w:szCs w:val="22"/>
        </w:rPr>
      </w:pPr>
      <w:hyperlink w:anchor="_Toc428886959" w:history="1">
        <w:r w:rsidRPr="00F2245B">
          <w:rPr>
            <w:rStyle w:val="Hyperlink"/>
            <w:noProof/>
          </w:rPr>
          <w:t>Audio (Talking) Books</w:t>
        </w:r>
        <w:r>
          <w:rPr>
            <w:noProof/>
            <w:webHidden/>
          </w:rPr>
          <w:tab/>
        </w:r>
        <w:r>
          <w:rPr>
            <w:noProof/>
            <w:webHidden/>
          </w:rPr>
          <w:fldChar w:fldCharType="begin"/>
        </w:r>
        <w:r>
          <w:rPr>
            <w:noProof/>
            <w:webHidden/>
          </w:rPr>
          <w:instrText xml:space="preserve"> PAGEREF _Toc428886959 \h </w:instrText>
        </w:r>
        <w:r>
          <w:rPr>
            <w:noProof/>
            <w:webHidden/>
          </w:rPr>
        </w:r>
        <w:r>
          <w:rPr>
            <w:noProof/>
            <w:webHidden/>
          </w:rPr>
          <w:fldChar w:fldCharType="separate"/>
        </w:r>
        <w:r w:rsidR="008519EA">
          <w:rPr>
            <w:noProof/>
            <w:webHidden/>
          </w:rPr>
          <w:t>12</w:t>
        </w:r>
        <w:r>
          <w:rPr>
            <w:noProof/>
            <w:webHidden/>
          </w:rPr>
          <w:fldChar w:fldCharType="end"/>
        </w:r>
      </w:hyperlink>
    </w:p>
    <w:p w14:paraId="0D499809" w14:textId="77777777" w:rsidR="00D75E4B" w:rsidRPr="00FD4DDA" w:rsidRDefault="00D75E4B">
      <w:pPr>
        <w:pStyle w:val="TOC3"/>
        <w:tabs>
          <w:tab w:val="right" w:leader="dot" w:pos="10070"/>
        </w:tabs>
        <w:rPr>
          <w:rFonts w:ascii="Calibri" w:hAnsi="Calibri"/>
          <w:noProof/>
          <w:sz w:val="22"/>
          <w:szCs w:val="22"/>
        </w:rPr>
      </w:pPr>
      <w:hyperlink w:anchor="_Toc428886960" w:history="1">
        <w:r w:rsidRPr="00F2245B">
          <w:rPr>
            <w:rStyle w:val="Hyperlink"/>
            <w:noProof/>
          </w:rPr>
          <w:t>Magazines</w:t>
        </w:r>
        <w:r>
          <w:rPr>
            <w:noProof/>
            <w:webHidden/>
          </w:rPr>
          <w:tab/>
        </w:r>
        <w:r>
          <w:rPr>
            <w:noProof/>
            <w:webHidden/>
          </w:rPr>
          <w:fldChar w:fldCharType="begin"/>
        </w:r>
        <w:r>
          <w:rPr>
            <w:noProof/>
            <w:webHidden/>
          </w:rPr>
          <w:instrText xml:space="preserve"> PAGEREF _Toc428886960 \h </w:instrText>
        </w:r>
        <w:r>
          <w:rPr>
            <w:noProof/>
            <w:webHidden/>
          </w:rPr>
        </w:r>
        <w:r>
          <w:rPr>
            <w:noProof/>
            <w:webHidden/>
          </w:rPr>
          <w:fldChar w:fldCharType="separate"/>
        </w:r>
        <w:r w:rsidR="008519EA">
          <w:rPr>
            <w:noProof/>
            <w:webHidden/>
          </w:rPr>
          <w:t>13</w:t>
        </w:r>
        <w:r>
          <w:rPr>
            <w:noProof/>
            <w:webHidden/>
          </w:rPr>
          <w:fldChar w:fldCharType="end"/>
        </w:r>
      </w:hyperlink>
    </w:p>
    <w:p w14:paraId="5B5A3861" w14:textId="77777777" w:rsidR="00D75E4B" w:rsidRPr="00FD4DDA" w:rsidRDefault="00D75E4B">
      <w:pPr>
        <w:pStyle w:val="TOC3"/>
        <w:tabs>
          <w:tab w:val="right" w:leader="dot" w:pos="10070"/>
        </w:tabs>
        <w:rPr>
          <w:rFonts w:ascii="Calibri" w:hAnsi="Calibri"/>
          <w:noProof/>
          <w:sz w:val="22"/>
          <w:szCs w:val="22"/>
        </w:rPr>
      </w:pPr>
      <w:hyperlink w:anchor="_Toc428886961" w:history="1">
        <w:r w:rsidRPr="00F2245B">
          <w:rPr>
            <w:rStyle w:val="Hyperlink"/>
            <w:noProof/>
          </w:rPr>
          <w:t>Descriptive Video Service (DVS)</w:t>
        </w:r>
        <w:r>
          <w:rPr>
            <w:noProof/>
            <w:webHidden/>
          </w:rPr>
          <w:tab/>
        </w:r>
        <w:r>
          <w:rPr>
            <w:noProof/>
            <w:webHidden/>
          </w:rPr>
          <w:fldChar w:fldCharType="begin"/>
        </w:r>
        <w:r>
          <w:rPr>
            <w:noProof/>
            <w:webHidden/>
          </w:rPr>
          <w:instrText xml:space="preserve"> PAGEREF _Toc428886961 \h </w:instrText>
        </w:r>
        <w:r>
          <w:rPr>
            <w:noProof/>
            <w:webHidden/>
          </w:rPr>
        </w:r>
        <w:r>
          <w:rPr>
            <w:noProof/>
            <w:webHidden/>
          </w:rPr>
          <w:fldChar w:fldCharType="separate"/>
        </w:r>
        <w:r w:rsidR="008519EA">
          <w:rPr>
            <w:noProof/>
            <w:webHidden/>
          </w:rPr>
          <w:t>13</w:t>
        </w:r>
        <w:r>
          <w:rPr>
            <w:noProof/>
            <w:webHidden/>
          </w:rPr>
          <w:fldChar w:fldCharType="end"/>
        </w:r>
      </w:hyperlink>
    </w:p>
    <w:p w14:paraId="2F31DA66" w14:textId="77777777" w:rsidR="00D75E4B" w:rsidRPr="00FD4DDA" w:rsidRDefault="00D75E4B">
      <w:pPr>
        <w:pStyle w:val="TOC2"/>
        <w:rPr>
          <w:rFonts w:ascii="Calibri" w:hAnsi="Calibri" w:cs="Times New Roman"/>
          <w:b w:val="0"/>
          <w:bCs w:val="0"/>
          <w:iCs w:val="0"/>
          <w:color w:val="auto"/>
          <w:sz w:val="22"/>
          <w:szCs w:val="22"/>
        </w:rPr>
      </w:pPr>
      <w:hyperlink w:anchor="_Toc428886962" w:history="1">
        <w:r w:rsidRPr="00F2245B">
          <w:rPr>
            <w:rStyle w:val="Hyperlink"/>
          </w:rPr>
          <w:t>HOW DO I LISTEN?</w:t>
        </w:r>
        <w:r>
          <w:rPr>
            <w:webHidden/>
          </w:rPr>
          <w:tab/>
        </w:r>
        <w:r>
          <w:rPr>
            <w:webHidden/>
          </w:rPr>
          <w:fldChar w:fldCharType="begin"/>
        </w:r>
        <w:r>
          <w:rPr>
            <w:webHidden/>
          </w:rPr>
          <w:instrText xml:space="preserve"> PAGEREF _Toc428886962 \h </w:instrText>
        </w:r>
        <w:r>
          <w:rPr>
            <w:webHidden/>
          </w:rPr>
        </w:r>
        <w:r>
          <w:rPr>
            <w:webHidden/>
          </w:rPr>
          <w:fldChar w:fldCharType="separate"/>
        </w:r>
        <w:r w:rsidR="008519EA">
          <w:rPr>
            <w:webHidden/>
          </w:rPr>
          <w:t>14</w:t>
        </w:r>
        <w:r>
          <w:rPr>
            <w:webHidden/>
          </w:rPr>
          <w:fldChar w:fldCharType="end"/>
        </w:r>
      </w:hyperlink>
    </w:p>
    <w:p w14:paraId="269449E2" w14:textId="77777777" w:rsidR="00D75E4B" w:rsidRPr="00FD4DDA" w:rsidRDefault="00D75E4B">
      <w:pPr>
        <w:pStyle w:val="TOC3"/>
        <w:tabs>
          <w:tab w:val="right" w:leader="dot" w:pos="10070"/>
        </w:tabs>
        <w:rPr>
          <w:rFonts w:ascii="Calibri" w:hAnsi="Calibri"/>
          <w:noProof/>
          <w:sz w:val="22"/>
          <w:szCs w:val="22"/>
        </w:rPr>
      </w:pPr>
      <w:hyperlink w:anchor="_Toc428886963" w:history="1">
        <w:r w:rsidRPr="00F2245B">
          <w:rPr>
            <w:rStyle w:val="Hyperlink"/>
            <w:noProof/>
          </w:rPr>
          <w:t>Digital Book Machines</w:t>
        </w:r>
        <w:r>
          <w:rPr>
            <w:noProof/>
            <w:webHidden/>
          </w:rPr>
          <w:tab/>
        </w:r>
        <w:r>
          <w:rPr>
            <w:noProof/>
            <w:webHidden/>
          </w:rPr>
          <w:fldChar w:fldCharType="begin"/>
        </w:r>
        <w:r>
          <w:rPr>
            <w:noProof/>
            <w:webHidden/>
          </w:rPr>
          <w:instrText xml:space="preserve"> PAGEREF _Toc428886963 \h </w:instrText>
        </w:r>
        <w:r>
          <w:rPr>
            <w:noProof/>
            <w:webHidden/>
          </w:rPr>
        </w:r>
        <w:r>
          <w:rPr>
            <w:noProof/>
            <w:webHidden/>
          </w:rPr>
          <w:fldChar w:fldCharType="separate"/>
        </w:r>
        <w:r w:rsidR="008519EA">
          <w:rPr>
            <w:noProof/>
            <w:webHidden/>
          </w:rPr>
          <w:t>14</w:t>
        </w:r>
        <w:r>
          <w:rPr>
            <w:noProof/>
            <w:webHidden/>
          </w:rPr>
          <w:fldChar w:fldCharType="end"/>
        </w:r>
      </w:hyperlink>
    </w:p>
    <w:p w14:paraId="21E319E0" w14:textId="77777777" w:rsidR="00D75E4B" w:rsidRPr="00FD4DDA" w:rsidRDefault="00D75E4B">
      <w:pPr>
        <w:pStyle w:val="TOC3"/>
        <w:tabs>
          <w:tab w:val="right" w:leader="dot" w:pos="10070"/>
        </w:tabs>
        <w:rPr>
          <w:rFonts w:ascii="Calibri" w:hAnsi="Calibri"/>
          <w:noProof/>
          <w:sz w:val="22"/>
          <w:szCs w:val="22"/>
        </w:rPr>
      </w:pPr>
      <w:hyperlink w:anchor="_Toc428886965" w:history="1">
        <w:r w:rsidRPr="00F2245B">
          <w:rPr>
            <w:rStyle w:val="Hyperlink"/>
            <w:noProof/>
          </w:rPr>
          <w:t>Accessories for Book Machines</w:t>
        </w:r>
        <w:r>
          <w:rPr>
            <w:noProof/>
            <w:webHidden/>
          </w:rPr>
          <w:tab/>
        </w:r>
        <w:r>
          <w:rPr>
            <w:noProof/>
            <w:webHidden/>
          </w:rPr>
          <w:fldChar w:fldCharType="begin"/>
        </w:r>
        <w:r>
          <w:rPr>
            <w:noProof/>
            <w:webHidden/>
          </w:rPr>
          <w:instrText xml:space="preserve"> PAGEREF _Toc428886965 \h </w:instrText>
        </w:r>
        <w:r>
          <w:rPr>
            <w:noProof/>
            <w:webHidden/>
          </w:rPr>
        </w:r>
        <w:r>
          <w:rPr>
            <w:noProof/>
            <w:webHidden/>
          </w:rPr>
          <w:fldChar w:fldCharType="separate"/>
        </w:r>
        <w:r w:rsidR="008519EA">
          <w:rPr>
            <w:noProof/>
            <w:webHidden/>
          </w:rPr>
          <w:t>18</w:t>
        </w:r>
        <w:r>
          <w:rPr>
            <w:noProof/>
            <w:webHidden/>
          </w:rPr>
          <w:fldChar w:fldCharType="end"/>
        </w:r>
      </w:hyperlink>
    </w:p>
    <w:p w14:paraId="206477C0" w14:textId="77777777" w:rsidR="00D75E4B" w:rsidRPr="00FD4DDA" w:rsidRDefault="00D75E4B">
      <w:pPr>
        <w:pStyle w:val="TOC2"/>
        <w:rPr>
          <w:rFonts w:ascii="Calibri" w:hAnsi="Calibri" w:cs="Times New Roman"/>
          <w:b w:val="0"/>
          <w:bCs w:val="0"/>
          <w:iCs w:val="0"/>
          <w:color w:val="auto"/>
          <w:sz w:val="22"/>
          <w:szCs w:val="22"/>
        </w:rPr>
      </w:pPr>
      <w:hyperlink w:anchor="_Toc428886966" w:history="1">
        <w:r w:rsidRPr="00F2245B">
          <w:rPr>
            <w:rStyle w:val="Hyperlink"/>
          </w:rPr>
          <w:t>WHAT ELSE CAN I BORROW?</w:t>
        </w:r>
        <w:r>
          <w:rPr>
            <w:webHidden/>
          </w:rPr>
          <w:tab/>
        </w:r>
        <w:r>
          <w:rPr>
            <w:webHidden/>
          </w:rPr>
          <w:fldChar w:fldCharType="begin"/>
        </w:r>
        <w:r>
          <w:rPr>
            <w:webHidden/>
          </w:rPr>
          <w:instrText xml:space="preserve"> PAGEREF _Toc428886966 \h </w:instrText>
        </w:r>
        <w:r>
          <w:rPr>
            <w:webHidden/>
          </w:rPr>
        </w:r>
        <w:r>
          <w:rPr>
            <w:webHidden/>
          </w:rPr>
          <w:fldChar w:fldCharType="separate"/>
        </w:r>
        <w:r w:rsidR="008519EA">
          <w:rPr>
            <w:webHidden/>
          </w:rPr>
          <w:t>18</w:t>
        </w:r>
        <w:r>
          <w:rPr>
            <w:webHidden/>
          </w:rPr>
          <w:fldChar w:fldCharType="end"/>
        </w:r>
      </w:hyperlink>
    </w:p>
    <w:p w14:paraId="4952BE44" w14:textId="77777777" w:rsidR="00D75E4B" w:rsidRPr="00FD4DDA" w:rsidRDefault="00D75E4B">
      <w:pPr>
        <w:pStyle w:val="TOC3"/>
        <w:tabs>
          <w:tab w:val="right" w:leader="dot" w:pos="10070"/>
        </w:tabs>
        <w:rPr>
          <w:rFonts w:ascii="Calibri" w:hAnsi="Calibri"/>
          <w:noProof/>
          <w:sz w:val="22"/>
          <w:szCs w:val="22"/>
        </w:rPr>
      </w:pPr>
      <w:hyperlink w:anchor="_Toc428886967" w:history="1">
        <w:r w:rsidRPr="00F2245B">
          <w:rPr>
            <w:rStyle w:val="Hyperlink"/>
            <w:noProof/>
          </w:rPr>
          <w:t>BARD (Braille and Audio Reading Download)</w:t>
        </w:r>
        <w:r>
          <w:rPr>
            <w:noProof/>
            <w:webHidden/>
          </w:rPr>
          <w:tab/>
        </w:r>
        <w:r>
          <w:rPr>
            <w:noProof/>
            <w:webHidden/>
          </w:rPr>
          <w:fldChar w:fldCharType="begin"/>
        </w:r>
        <w:r>
          <w:rPr>
            <w:noProof/>
            <w:webHidden/>
          </w:rPr>
          <w:instrText xml:space="preserve"> PAGEREF _Toc428886967 \h </w:instrText>
        </w:r>
        <w:r>
          <w:rPr>
            <w:noProof/>
            <w:webHidden/>
          </w:rPr>
        </w:r>
        <w:r>
          <w:rPr>
            <w:noProof/>
            <w:webHidden/>
          </w:rPr>
          <w:fldChar w:fldCharType="separate"/>
        </w:r>
        <w:r w:rsidR="008519EA">
          <w:rPr>
            <w:noProof/>
            <w:webHidden/>
          </w:rPr>
          <w:t>19</w:t>
        </w:r>
        <w:r>
          <w:rPr>
            <w:noProof/>
            <w:webHidden/>
          </w:rPr>
          <w:fldChar w:fldCharType="end"/>
        </w:r>
      </w:hyperlink>
    </w:p>
    <w:p w14:paraId="065A156B" w14:textId="77777777" w:rsidR="00164743" w:rsidRPr="00FD4DDA" w:rsidRDefault="00164743" w:rsidP="00164743">
      <w:pPr>
        <w:pStyle w:val="TOC3"/>
        <w:tabs>
          <w:tab w:val="right" w:leader="dot" w:pos="10070"/>
        </w:tabs>
        <w:rPr>
          <w:rFonts w:ascii="Calibri" w:hAnsi="Calibri"/>
          <w:noProof/>
          <w:sz w:val="22"/>
          <w:szCs w:val="22"/>
        </w:rPr>
      </w:pPr>
      <w:hyperlink w:anchor="_Toc428886971" w:history="1">
        <w:r w:rsidRPr="00F2245B">
          <w:rPr>
            <w:rStyle w:val="Hyperlink"/>
            <w:noProof/>
          </w:rPr>
          <w:t>Californiana Collection</w:t>
        </w:r>
        <w:r>
          <w:rPr>
            <w:noProof/>
            <w:webHidden/>
          </w:rPr>
          <w:tab/>
        </w:r>
        <w:r>
          <w:rPr>
            <w:noProof/>
            <w:webHidden/>
          </w:rPr>
          <w:fldChar w:fldCharType="begin"/>
        </w:r>
        <w:r>
          <w:rPr>
            <w:noProof/>
            <w:webHidden/>
          </w:rPr>
          <w:instrText xml:space="preserve"> PAGEREF _Toc428886971 \h </w:instrText>
        </w:r>
        <w:r>
          <w:rPr>
            <w:noProof/>
            <w:webHidden/>
          </w:rPr>
        </w:r>
        <w:r>
          <w:rPr>
            <w:noProof/>
            <w:webHidden/>
          </w:rPr>
          <w:fldChar w:fldCharType="separate"/>
        </w:r>
        <w:r w:rsidR="008519EA">
          <w:rPr>
            <w:noProof/>
            <w:webHidden/>
          </w:rPr>
          <w:t>19</w:t>
        </w:r>
        <w:r>
          <w:rPr>
            <w:noProof/>
            <w:webHidden/>
          </w:rPr>
          <w:fldChar w:fldCharType="end"/>
        </w:r>
      </w:hyperlink>
    </w:p>
    <w:p w14:paraId="48F44DC3" w14:textId="77777777" w:rsidR="00164743" w:rsidRPr="00FD4DDA" w:rsidRDefault="00164743" w:rsidP="00164743">
      <w:pPr>
        <w:pStyle w:val="TOC3"/>
        <w:tabs>
          <w:tab w:val="right" w:leader="dot" w:pos="10070"/>
        </w:tabs>
        <w:rPr>
          <w:rFonts w:ascii="Calibri" w:hAnsi="Calibri"/>
          <w:noProof/>
          <w:sz w:val="22"/>
          <w:szCs w:val="22"/>
        </w:rPr>
      </w:pPr>
      <w:hyperlink w:anchor="_Toc428886968" w:history="1">
        <w:r w:rsidRPr="00F2245B">
          <w:rPr>
            <w:rStyle w:val="Hyperlink"/>
            <w:noProof/>
          </w:rPr>
          <w:t>Foreign Language Books</w:t>
        </w:r>
        <w:r>
          <w:rPr>
            <w:noProof/>
            <w:webHidden/>
          </w:rPr>
          <w:tab/>
        </w:r>
        <w:r>
          <w:rPr>
            <w:noProof/>
            <w:webHidden/>
          </w:rPr>
          <w:fldChar w:fldCharType="begin"/>
        </w:r>
        <w:r>
          <w:rPr>
            <w:noProof/>
            <w:webHidden/>
          </w:rPr>
          <w:instrText xml:space="preserve"> PAGEREF _Toc428886968 \h </w:instrText>
        </w:r>
        <w:r>
          <w:rPr>
            <w:noProof/>
            <w:webHidden/>
          </w:rPr>
        </w:r>
        <w:r>
          <w:rPr>
            <w:noProof/>
            <w:webHidden/>
          </w:rPr>
          <w:fldChar w:fldCharType="separate"/>
        </w:r>
        <w:r w:rsidR="008519EA">
          <w:rPr>
            <w:noProof/>
            <w:webHidden/>
          </w:rPr>
          <w:t>20</w:t>
        </w:r>
        <w:r>
          <w:rPr>
            <w:noProof/>
            <w:webHidden/>
          </w:rPr>
          <w:fldChar w:fldCharType="end"/>
        </w:r>
      </w:hyperlink>
    </w:p>
    <w:p w14:paraId="5F580BE7" w14:textId="77777777" w:rsidR="00D75E4B" w:rsidRPr="00FD4DDA" w:rsidRDefault="00D75E4B">
      <w:pPr>
        <w:pStyle w:val="TOC3"/>
        <w:tabs>
          <w:tab w:val="right" w:leader="dot" w:pos="10070"/>
        </w:tabs>
        <w:rPr>
          <w:rFonts w:ascii="Calibri" w:hAnsi="Calibri"/>
          <w:noProof/>
          <w:sz w:val="22"/>
          <w:szCs w:val="22"/>
        </w:rPr>
      </w:pPr>
      <w:hyperlink w:anchor="_Toc428886969" w:history="1">
        <w:r w:rsidRPr="00F2245B">
          <w:rPr>
            <w:rStyle w:val="Hyperlink"/>
            <w:noProof/>
          </w:rPr>
          <w:t>Newspapers</w:t>
        </w:r>
        <w:r>
          <w:rPr>
            <w:noProof/>
            <w:webHidden/>
          </w:rPr>
          <w:tab/>
        </w:r>
        <w:r>
          <w:rPr>
            <w:noProof/>
            <w:webHidden/>
          </w:rPr>
          <w:fldChar w:fldCharType="begin"/>
        </w:r>
        <w:r>
          <w:rPr>
            <w:noProof/>
            <w:webHidden/>
          </w:rPr>
          <w:instrText xml:space="preserve"> PAGEREF _Toc428886969 \h </w:instrText>
        </w:r>
        <w:r>
          <w:rPr>
            <w:noProof/>
            <w:webHidden/>
          </w:rPr>
        </w:r>
        <w:r>
          <w:rPr>
            <w:noProof/>
            <w:webHidden/>
          </w:rPr>
          <w:fldChar w:fldCharType="separate"/>
        </w:r>
        <w:r w:rsidR="008519EA">
          <w:rPr>
            <w:noProof/>
            <w:webHidden/>
          </w:rPr>
          <w:t>20</w:t>
        </w:r>
        <w:r>
          <w:rPr>
            <w:noProof/>
            <w:webHidden/>
          </w:rPr>
          <w:fldChar w:fldCharType="end"/>
        </w:r>
      </w:hyperlink>
    </w:p>
    <w:p w14:paraId="4FCD837F" w14:textId="77777777" w:rsidR="00D75E4B" w:rsidRPr="00FD4DDA" w:rsidRDefault="00D75E4B">
      <w:pPr>
        <w:pStyle w:val="TOC3"/>
        <w:tabs>
          <w:tab w:val="right" w:leader="dot" w:pos="10070"/>
        </w:tabs>
        <w:rPr>
          <w:rFonts w:ascii="Calibri" w:hAnsi="Calibri"/>
          <w:noProof/>
          <w:sz w:val="22"/>
          <w:szCs w:val="22"/>
        </w:rPr>
      </w:pPr>
      <w:hyperlink w:anchor="_Toc428886970" w:history="1">
        <w:r w:rsidRPr="00F2245B">
          <w:rPr>
            <w:rStyle w:val="Hyperlink"/>
            <w:noProof/>
          </w:rPr>
          <w:t>Music</w:t>
        </w:r>
        <w:r>
          <w:rPr>
            <w:noProof/>
            <w:webHidden/>
          </w:rPr>
          <w:tab/>
        </w:r>
        <w:r>
          <w:rPr>
            <w:noProof/>
            <w:webHidden/>
          </w:rPr>
          <w:fldChar w:fldCharType="begin"/>
        </w:r>
        <w:r>
          <w:rPr>
            <w:noProof/>
            <w:webHidden/>
          </w:rPr>
          <w:instrText xml:space="preserve"> PAGEREF _Toc428886970 \h </w:instrText>
        </w:r>
        <w:r>
          <w:rPr>
            <w:noProof/>
            <w:webHidden/>
          </w:rPr>
        </w:r>
        <w:r>
          <w:rPr>
            <w:noProof/>
            <w:webHidden/>
          </w:rPr>
          <w:fldChar w:fldCharType="separate"/>
        </w:r>
        <w:r w:rsidR="008519EA">
          <w:rPr>
            <w:noProof/>
            <w:webHidden/>
          </w:rPr>
          <w:t>20</w:t>
        </w:r>
        <w:r>
          <w:rPr>
            <w:noProof/>
            <w:webHidden/>
          </w:rPr>
          <w:fldChar w:fldCharType="end"/>
        </w:r>
      </w:hyperlink>
    </w:p>
    <w:p w14:paraId="1A3A6C2A" w14:textId="77777777" w:rsidR="00D75E4B" w:rsidRPr="00FD4DDA" w:rsidRDefault="00D75E4B">
      <w:pPr>
        <w:pStyle w:val="TOC3"/>
        <w:tabs>
          <w:tab w:val="right" w:leader="dot" w:pos="10070"/>
        </w:tabs>
        <w:rPr>
          <w:rFonts w:ascii="Calibri" w:hAnsi="Calibri"/>
          <w:noProof/>
          <w:sz w:val="22"/>
          <w:szCs w:val="22"/>
        </w:rPr>
      </w:pPr>
      <w:hyperlink w:anchor="_Toc428886972" w:history="1">
        <w:r w:rsidRPr="00F2245B">
          <w:rPr>
            <w:rStyle w:val="Hyperlink"/>
            <w:noProof/>
          </w:rPr>
          <w:t>Reference</w:t>
        </w:r>
        <w:r>
          <w:rPr>
            <w:noProof/>
            <w:webHidden/>
          </w:rPr>
          <w:tab/>
        </w:r>
        <w:r>
          <w:rPr>
            <w:noProof/>
            <w:webHidden/>
          </w:rPr>
          <w:fldChar w:fldCharType="begin"/>
        </w:r>
        <w:r>
          <w:rPr>
            <w:noProof/>
            <w:webHidden/>
          </w:rPr>
          <w:instrText xml:space="preserve"> PAGEREF _Toc428886972 \h </w:instrText>
        </w:r>
        <w:r>
          <w:rPr>
            <w:noProof/>
            <w:webHidden/>
          </w:rPr>
        </w:r>
        <w:r>
          <w:rPr>
            <w:noProof/>
            <w:webHidden/>
          </w:rPr>
          <w:fldChar w:fldCharType="separate"/>
        </w:r>
        <w:r w:rsidR="008519EA">
          <w:rPr>
            <w:noProof/>
            <w:webHidden/>
          </w:rPr>
          <w:t>21</w:t>
        </w:r>
        <w:r>
          <w:rPr>
            <w:noProof/>
            <w:webHidden/>
          </w:rPr>
          <w:fldChar w:fldCharType="end"/>
        </w:r>
      </w:hyperlink>
    </w:p>
    <w:p w14:paraId="4E54569B" w14:textId="77777777" w:rsidR="00D75E4B" w:rsidRPr="00FD4DDA" w:rsidRDefault="00D75E4B">
      <w:pPr>
        <w:pStyle w:val="TOC2"/>
        <w:rPr>
          <w:rFonts w:ascii="Calibri" w:hAnsi="Calibri" w:cs="Times New Roman"/>
          <w:b w:val="0"/>
          <w:bCs w:val="0"/>
          <w:iCs w:val="0"/>
          <w:color w:val="auto"/>
          <w:sz w:val="22"/>
          <w:szCs w:val="22"/>
        </w:rPr>
      </w:pPr>
      <w:hyperlink w:anchor="_Toc428886973" w:history="1">
        <w:r w:rsidRPr="00F2245B">
          <w:rPr>
            <w:rStyle w:val="Hyperlink"/>
          </w:rPr>
          <w:t>HOW LONG CAN I BORROW?</w:t>
        </w:r>
        <w:r>
          <w:rPr>
            <w:webHidden/>
          </w:rPr>
          <w:tab/>
        </w:r>
        <w:r>
          <w:rPr>
            <w:webHidden/>
          </w:rPr>
          <w:fldChar w:fldCharType="begin"/>
        </w:r>
        <w:r>
          <w:rPr>
            <w:webHidden/>
          </w:rPr>
          <w:instrText xml:space="preserve"> PAGEREF _Toc428886973 \h </w:instrText>
        </w:r>
        <w:r>
          <w:rPr>
            <w:webHidden/>
          </w:rPr>
        </w:r>
        <w:r>
          <w:rPr>
            <w:webHidden/>
          </w:rPr>
          <w:fldChar w:fldCharType="separate"/>
        </w:r>
        <w:r w:rsidR="008519EA">
          <w:rPr>
            <w:webHidden/>
          </w:rPr>
          <w:t>21</w:t>
        </w:r>
        <w:r>
          <w:rPr>
            <w:webHidden/>
          </w:rPr>
          <w:fldChar w:fldCharType="end"/>
        </w:r>
      </w:hyperlink>
    </w:p>
    <w:p w14:paraId="148B5FDD" w14:textId="77777777" w:rsidR="00D75E4B" w:rsidRPr="00FD4DDA" w:rsidRDefault="00D75E4B">
      <w:pPr>
        <w:pStyle w:val="TOC2"/>
        <w:rPr>
          <w:rFonts w:ascii="Calibri" w:hAnsi="Calibri" w:cs="Times New Roman"/>
          <w:b w:val="0"/>
          <w:bCs w:val="0"/>
          <w:iCs w:val="0"/>
          <w:color w:val="auto"/>
          <w:sz w:val="22"/>
          <w:szCs w:val="22"/>
        </w:rPr>
      </w:pPr>
      <w:hyperlink w:anchor="_Toc428886974" w:history="1">
        <w:r w:rsidRPr="00F2245B">
          <w:rPr>
            <w:rStyle w:val="Hyperlink"/>
          </w:rPr>
          <w:t>HOW DO I RETURN?</w:t>
        </w:r>
        <w:r>
          <w:rPr>
            <w:webHidden/>
          </w:rPr>
          <w:tab/>
        </w:r>
        <w:r>
          <w:rPr>
            <w:webHidden/>
          </w:rPr>
          <w:fldChar w:fldCharType="begin"/>
        </w:r>
        <w:r>
          <w:rPr>
            <w:webHidden/>
          </w:rPr>
          <w:instrText xml:space="preserve"> PAGEREF _Toc428886974 \h </w:instrText>
        </w:r>
        <w:r>
          <w:rPr>
            <w:webHidden/>
          </w:rPr>
        </w:r>
        <w:r>
          <w:rPr>
            <w:webHidden/>
          </w:rPr>
          <w:fldChar w:fldCharType="separate"/>
        </w:r>
        <w:r w:rsidR="008519EA">
          <w:rPr>
            <w:webHidden/>
          </w:rPr>
          <w:t>23</w:t>
        </w:r>
        <w:r>
          <w:rPr>
            <w:webHidden/>
          </w:rPr>
          <w:fldChar w:fldCharType="end"/>
        </w:r>
      </w:hyperlink>
    </w:p>
    <w:p w14:paraId="41E955CF" w14:textId="77777777" w:rsidR="00D75E4B" w:rsidRPr="00FD4DDA" w:rsidRDefault="00D75E4B">
      <w:pPr>
        <w:pStyle w:val="TOC3"/>
        <w:tabs>
          <w:tab w:val="right" w:leader="dot" w:pos="10070"/>
        </w:tabs>
        <w:rPr>
          <w:rFonts w:ascii="Calibri" w:hAnsi="Calibri"/>
          <w:noProof/>
          <w:sz w:val="22"/>
          <w:szCs w:val="22"/>
        </w:rPr>
      </w:pPr>
      <w:hyperlink w:anchor="_Toc428886975" w:history="1">
        <w:r w:rsidRPr="00F2245B">
          <w:rPr>
            <w:rStyle w:val="Hyperlink"/>
            <w:noProof/>
          </w:rPr>
          <w:t>Postal Mail Procedures</w:t>
        </w:r>
        <w:r>
          <w:rPr>
            <w:noProof/>
            <w:webHidden/>
          </w:rPr>
          <w:tab/>
        </w:r>
        <w:r>
          <w:rPr>
            <w:noProof/>
            <w:webHidden/>
          </w:rPr>
          <w:fldChar w:fldCharType="begin"/>
        </w:r>
        <w:r>
          <w:rPr>
            <w:noProof/>
            <w:webHidden/>
          </w:rPr>
          <w:instrText xml:space="preserve"> PAGEREF _Toc428886975 \h </w:instrText>
        </w:r>
        <w:r>
          <w:rPr>
            <w:noProof/>
            <w:webHidden/>
          </w:rPr>
        </w:r>
        <w:r>
          <w:rPr>
            <w:noProof/>
            <w:webHidden/>
          </w:rPr>
          <w:fldChar w:fldCharType="separate"/>
        </w:r>
        <w:r w:rsidR="008519EA">
          <w:rPr>
            <w:noProof/>
            <w:webHidden/>
          </w:rPr>
          <w:t>24</w:t>
        </w:r>
        <w:r>
          <w:rPr>
            <w:noProof/>
            <w:webHidden/>
          </w:rPr>
          <w:fldChar w:fldCharType="end"/>
        </w:r>
      </w:hyperlink>
    </w:p>
    <w:p w14:paraId="2F8DCCB4" w14:textId="77777777" w:rsidR="00D75E4B" w:rsidRPr="00FD4DDA" w:rsidRDefault="00D75E4B">
      <w:pPr>
        <w:pStyle w:val="TOC3"/>
        <w:tabs>
          <w:tab w:val="right" w:leader="dot" w:pos="10070"/>
        </w:tabs>
        <w:rPr>
          <w:rFonts w:ascii="Calibri" w:hAnsi="Calibri"/>
          <w:noProof/>
          <w:sz w:val="22"/>
          <w:szCs w:val="22"/>
        </w:rPr>
      </w:pPr>
      <w:hyperlink w:anchor="_Toc428886976" w:history="1">
        <w:r w:rsidRPr="00F2245B">
          <w:rPr>
            <w:rStyle w:val="Hyperlink"/>
            <w:noProof/>
          </w:rPr>
          <w:t>Maintaining a “Flow” of Books</w:t>
        </w:r>
        <w:r>
          <w:rPr>
            <w:noProof/>
            <w:webHidden/>
          </w:rPr>
          <w:tab/>
        </w:r>
        <w:r>
          <w:rPr>
            <w:noProof/>
            <w:webHidden/>
          </w:rPr>
          <w:fldChar w:fldCharType="begin"/>
        </w:r>
        <w:r>
          <w:rPr>
            <w:noProof/>
            <w:webHidden/>
          </w:rPr>
          <w:instrText xml:space="preserve"> PAGEREF _Toc428886976 \h </w:instrText>
        </w:r>
        <w:r>
          <w:rPr>
            <w:noProof/>
            <w:webHidden/>
          </w:rPr>
        </w:r>
        <w:r>
          <w:rPr>
            <w:noProof/>
            <w:webHidden/>
          </w:rPr>
          <w:fldChar w:fldCharType="separate"/>
        </w:r>
        <w:r w:rsidR="008519EA">
          <w:rPr>
            <w:noProof/>
            <w:webHidden/>
          </w:rPr>
          <w:t>24</w:t>
        </w:r>
        <w:r>
          <w:rPr>
            <w:noProof/>
            <w:webHidden/>
          </w:rPr>
          <w:fldChar w:fldCharType="end"/>
        </w:r>
      </w:hyperlink>
    </w:p>
    <w:p w14:paraId="6DF2DB72" w14:textId="77777777" w:rsidR="00D75E4B" w:rsidRPr="00FD4DDA" w:rsidRDefault="00D75E4B">
      <w:pPr>
        <w:pStyle w:val="TOC3"/>
        <w:tabs>
          <w:tab w:val="right" w:leader="dot" w:pos="10070"/>
        </w:tabs>
        <w:rPr>
          <w:rFonts w:ascii="Calibri" w:hAnsi="Calibri"/>
          <w:noProof/>
          <w:sz w:val="22"/>
          <w:szCs w:val="22"/>
        </w:rPr>
      </w:pPr>
      <w:hyperlink w:anchor="_Toc428886977" w:history="1">
        <w:r w:rsidRPr="00F2245B">
          <w:rPr>
            <w:rStyle w:val="Hyperlink"/>
            <w:noProof/>
          </w:rPr>
          <w:t>Multiple Braille Books</w:t>
        </w:r>
        <w:r>
          <w:rPr>
            <w:noProof/>
            <w:webHidden/>
          </w:rPr>
          <w:tab/>
        </w:r>
        <w:r>
          <w:rPr>
            <w:noProof/>
            <w:webHidden/>
          </w:rPr>
          <w:fldChar w:fldCharType="begin"/>
        </w:r>
        <w:r>
          <w:rPr>
            <w:noProof/>
            <w:webHidden/>
          </w:rPr>
          <w:instrText xml:space="preserve"> PAGEREF _Toc428886977 \h </w:instrText>
        </w:r>
        <w:r>
          <w:rPr>
            <w:noProof/>
            <w:webHidden/>
          </w:rPr>
        </w:r>
        <w:r>
          <w:rPr>
            <w:noProof/>
            <w:webHidden/>
          </w:rPr>
          <w:fldChar w:fldCharType="separate"/>
        </w:r>
        <w:r w:rsidR="008519EA">
          <w:rPr>
            <w:noProof/>
            <w:webHidden/>
          </w:rPr>
          <w:t>25</w:t>
        </w:r>
        <w:r>
          <w:rPr>
            <w:noProof/>
            <w:webHidden/>
          </w:rPr>
          <w:fldChar w:fldCharType="end"/>
        </w:r>
      </w:hyperlink>
    </w:p>
    <w:p w14:paraId="18D99E40" w14:textId="77777777" w:rsidR="00D75E4B" w:rsidRPr="00FD4DDA" w:rsidRDefault="00D75E4B">
      <w:pPr>
        <w:pStyle w:val="TOC3"/>
        <w:tabs>
          <w:tab w:val="right" w:leader="dot" w:pos="10070"/>
        </w:tabs>
        <w:rPr>
          <w:rFonts w:ascii="Calibri" w:hAnsi="Calibri"/>
          <w:noProof/>
          <w:sz w:val="22"/>
          <w:szCs w:val="22"/>
        </w:rPr>
      </w:pPr>
      <w:hyperlink w:anchor="_Toc428886978" w:history="1">
        <w:r w:rsidRPr="00F2245B">
          <w:rPr>
            <w:rStyle w:val="Hyperlink"/>
            <w:noProof/>
          </w:rPr>
          <w:t>Damaged Books or Malfunctioning Machines</w:t>
        </w:r>
        <w:r>
          <w:rPr>
            <w:noProof/>
            <w:webHidden/>
          </w:rPr>
          <w:tab/>
        </w:r>
        <w:r>
          <w:rPr>
            <w:noProof/>
            <w:webHidden/>
          </w:rPr>
          <w:fldChar w:fldCharType="begin"/>
        </w:r>
        <w:r>
          <w:rPr>
            <w:noProof/>
            <w:webHidden/>
          </w:rPr>
          <w:instrText xml:space="preserve"> PAGEREF _Toc428886978 \h </w:instrText>
        </w:r>
        <w:r>
          <w:rPr>
            <w:noProof/>
            <w:webHidden/>
          </w:rPr>
        </w:r>
        <w:r>
          <w:rPr>
            <w:noProof/>
            <w:webHidden/>
          </w:rPr>
          <w:fldChar w:fldCharType="separate"/>
        </w:r>
        <w:r w:rsidR="008519EA">
          <w:rPr>
            <w:noProof/>
            <w:webHidden/>
          </w:rPr>
          <w:t>26</w:t>
        </w:r>
        <w:r>
          <w:rPr>
            <w:noProof/>
            <w:webHidden/>
          </w:rPr>
          <w:fldChar w:fldCharType="end"/>
        </w:r>
      </w:hyperlink>
    </w:p>
    <w:p w14:paraId="6F98BE36" w14:textId="77777777" w:rsidR="00D75E4B" w:rsidRPr="00FD4DDA" w:rsidRDefault="00D75E4B">
      <w:pPr>
        <w:pStyle w:val="TOC2"/>
        <w:rPr>
          <w:rFonts w:ascii="Calibri" w:hAnsi="Calibri" w:cs="Times New Roman"/>
          <w:b w:val="0"/>
          <w:bCs w:val="0"/>
          <w:iCs w:val="0"/>
          <w:color w:val="auto"/>
          <w:sz w:val="22"/>
          <w:szCs w:val="22"/>
        </w:rPr>
      </w:pPr>
      <w:hyperlink w:anchor="_Toc428886979" w:history="1">
        <w:r w:rsidRPr="00F2245B">
          <w:rPr>
            <w:rStyle w:val="Hyperlink"/>
          </w:rPr>
          <w:t>HOW DO I FIND?</w:t>
        </w:r>
        <w:r>
          <w:rPr>
            <w:webHidden/>
          </w:rPr>
          <w:tab/>
        </w:r>
        <w:r>
          <w:rPr>
            <w:webHidden/>
          </w:rPr>
          <w:fldChar w:fldCharType="begin"/>
        </w:r>
        <w:r>
          <w:rPr>
            <w:webHidden/>
          </w:rPr>
          <w:instrText xml:space="preserve"> PAGEREF _Toc428886979 \h </w:instrText>
        </w:r>
        <w:r>
          <w:rPr>
            <w:webHidden/>
          </w:rPr>
        </w:r>
        <w:r>
          <w:rPr>
            <w:webHidden/>
          </w:rPr>
          <w:fldChar w:fldCharType="separate"/>
        </w:r>
        <w:r w:rsidR="008519EA">
          <w:rPr>
            <w:webHidden/>
          </w:rPr>
          <w:t>28</w:t>
        </w:r>
        <w:r>
          <w:rPr>
            <w:webHidden/>
          </w:rPr>
          <w:fldChar w:fldCharType="end"/>
        </w:r>
      </w:hyperlink>
    </w:p>
    <w:p w14:paraId="51C609F6" w14:textId="77777777" w:rsidR="00D75E4B" w:rsidRPr="00FD4DDA" w:rsidRDefault="00D75E4B">
      <w:pPr>
        <w:pStyle w:val="TOC3"/>
        <w:tabs>
          <w:tab w:val="right" w:leader="dot" w:pos="10070"/>
        </w:tabs>
        <w:rPr>
          <w:rFonts w:ascii="Calibri" w:hAnsi="Calibri"/>
          <w:noProof/>
          <w:sz w:val="22"/>
          <w:szCs w:val="22"/>
        </w:rPr>
      </w:pPr>
      <w:hyperlink w:anchor="_Toc428886980" w:history="1">
        <w:r w:rsidRPr="00F2245B">
          <w:rPr>
            <w:rStyle w:val="Hyperlink"/>
            <w:noProof/>
          </w:rPr>
          <w:t>Bimonthly Catalogs</w:t>
        </w:r>
        <w:r>
          <w:rPr>
            <w:noProof/>
            <w:webHidden/>
          </w:rPr>
          <w:tab/>
        </w:r>
        <w:r>
          <w:rPr>
            <w:noProof/>
            <w:webHidden/>
          </w:rPr>
          <w:fldChar w:fldCharType="begin"/>
        </w:r>
        <w:r>
          <w:rPr>
            <w:noProof/>
            <w:webHidden/>
          </w:rPr>
          <w:instrText xml:space="preserve"> PAGEREF _Toc428886980 \h </w:instrText>
        </w:r>
        <w:r>
          <w:rPr>
            <w:noProof/>
            <w:webHidden/>
          </w:rPr>
        </w:r>
        <w:r>
          <w:rPr>
            <w:noProof/>
            <w:webHidden/>
          </w:rPr>
          <w:fldChar w:fldCharType="separate"/>
        </w:r>
        <w:r w:rsidR="008519EA">
          <w:rPr>
            <w:noProof/>
            <w:webHidden/>
          </w:rPr>
          <w:t>28</w:t>
        </w:r>
        <w:r>
          <w:rPr>
            <w:noProof/>
            <w:webHidden/>
          </w:rPr>
          <w:fldChar w:fldCharType="end"/>
        </w:r>
      </w:hyperlink>
    </w:p>
    <w:p w14:paraId="35791562" w14:textId="77777777" w:rsidR="00D75E4B" w:rsidRPr="00FD4DDA" w:rsidRDefault="00D75E4B">
      <w:pPr>
        <w:pStyle w:val="TOC3"/>
        <w:tabs>
          <w:tab w:val="right" w:leader="dot" w:pos="10070"/>
        </w:tabs>
        <w:rPr>
          <w:rFonts w:ascii="Calibri" w:hAnsi="Calibri"/>
          <w:noProof/>
          <w:sz w:val="22"/>
          <w:szCs w:val="22"/>
        </w:rPr>
      </w:pPr>
      <w:hyperlink w:anchor="_Toc428886981" w:history="1">
        <w:r w:rsidRPr="00F2245B">
          <w:rPr>
            <w:rStyle w:val="Hyperlink"/>
            <w:noProof/>
          </w:rPr>
          <w:t>BTBL Online Catalog</w:t>
        </w:r>
        <w:r>
          <w:rPr>
            <w:noProof/>
            <w:webHidden/>
          </w:rPr>
          <w:tab/>
        </w:r>
        <w:r>
          <w:rPr>
            <w:noProof/>
            <w:webHidden/>
          </w:rPr>
          <w:fldChar w:fldCharType="begin"/>
        </w:r>
        <w:r>
          <w:rPr>
            <w:noProof/>
            <w:webHidden/>
          </w:rPr>
          <w:instrText xml:space="preserve"> PAGEREF _Toc428886981 \h </w:instrText>
        </w:r>
        <w:r>
          <w:rPr>
            <w:noProof/>
            <w:webHidden/>
          </w:rPr>
        </w:r>
        <w:r>
          <w:rPr>
            <w:noProof/>
            <w:webHidden/>
          </w:rPr>
          <w:fldChar w:fldCharType="separate"/>
        </w:r>
        <w:r w:rsidR="008519EA">
          <w:rPr>
            <w:noProof/>
            <w:webHidden/>
          </w:rPr>
          <w:t>28</w:t>
        </w:r>
        <w:r>
          <w:rPr>
            <w:noProof/>
            <w:webHidden/>
          </w:rPr>
          <w:fldChar w:fldCharType="end"/>
        </w:r>
      </w:hyperlink>
    </w:p>
    <w:p w14:paraId="0136237A" w14:textId="77777777" w:rsidR="00D75E4B" w:rsidRPr="00FD4DDA" w:rsidRDefault="00D75E4B">
      <w:pPr>
        <w:pStyle w:val="TOC3"/>
        <w:tabs>
          <w:tab w:val="right" w:leader="dot" w:pos="10070"/>
        </w:tabs>
        <w:rPr>
          <w:rFonts w:ascii="Calibri" w:hAnsi="Calibri"/>
          <w:noProof/>
          <w:sz w:val="22"/>
          <w:szCs w:val="22"/>
        </w:rPr>
      </w:pPr>
      <w:hyperlink w:anchor="_Toc428886982" w:history="1">
        <w:r w:rsidRPr="00F2245B">
          <w:rPr>
            <w:rStyle w:val="Hyperlink"/>
            <w:noProof/>
          </w:rPr>
          <w:t>NLS Online Catalog</w:t>
        </w:r>
        <w:r>
          <w:rPr>
            <w:noProof/>
            <w:webHidden/>
          </w:rPr>
          <w:tab/>
        </w:r>
        <w:r>
          <w:rPr>
            <w:noProof/>
            <w:webHidden/>
          </w:rPr>
          <w:fldChar w:fldCharType="begin"/>
        </w:r>
        <w:r>
          <w:rPr>
            <w:noProof/>
            <w:webHidden/>
          </w:rPr>
          <w:instrText xml:space="preserve"> PAGEREF _Toc428886982 \h </w:instrText>
        </w:r>
        <w:r>
          <w:rPr>
            <w:noProof/>
            <w:webHidden/>
          </w:rPr>
        </w:r>
        <w:r>
          <w:rPr>
            <w:noProof/>
            <w:webHidden/>
          </w:rPr>
          <w:fldChar w:fldCharType="separate"/>
        </w:r>
        <w:r w:rsidR="008519EA">
          <w:rPr>
            <w:noProof/>
            <w:webHidden/>
          </w:rPr>
          <w:t>28</w:t>
        </w:r>
        <w:r>
          <w:rPr>
            <w:noProof/>
            <w:webHidden/>
          </w:rPr>
          <w:fldChar w:fldCharType="end"/>
        </w:r>
      </w:hyperlink>
    </w:p>
    <w:p w14:paraId="14FBAEC1" w14:textId="77777777" w:rsidR="00D75E4B" w:rsidRPr="00FD4DDA" w:rsidRDefault="00D75E4B">
      <w:pPr>
        <w:pStyle w:val="TOC3"/>
        <w:tabs>
          <w:tab w:val="right" w:leader="dot" w:pos="10070"/>
        </w:tabs>
        <w:rPr>
          <w:rFonts w:ascii="Calibri" w:hAnsi="Calibri"/>
          <w:noProof/>
          <w:sz w:val="22"/>
          <w:szCs w:val="22"/>
        </w:rPr>
      </w:pPr>
      <w:hyperlink w:anchor="_Toc428886983" w:history="1">
        <w:r w:rsidRPr="00F2245B">
          <w:rPr>
            <w:rStyle w:val="Hyperlink"/>
            <w:noProof/>
          </w:rPr>
          <w:t>Magazines</w:t>
        </w:r>
        <w:r>
          <w:rPr>
            <w:noProof/>
            <w:webHidden/>
          </w:rPr>
          <w:tab/>
        </w:r>
        <w:r>
          <w:rPr>
            <w:noProof/>
            <w:webHidden/>
          </w:rPr>
          <w:fldChar w:fldCharType="begin"/>
        </w:r>
        <w:r>
          <w:rPr>
            <w:noProof/>
            <w:webHidden/>
          </w:rPr>
          <w:instrText xml:space="preserve"> PAGEREF _Toc428886983 \h </w:instrText>
        </w:r>
        <w:r>
          <w:rPr>
            <w:noProof/>
            <w:webHidden/>
          </w:rPr>
        </w:r>
        <w:r>
          <w:rPr>
            <w:noProof/>
            <w:webHidden/>
          </w:rPr>
          <w:fldChar w:fldCharType="separate"/>
        </w:r>
        <w:r w:rsidR="008519EA">
          <w:rPr>
            <w:noProof/>
            <w:webHidden/>
          </w:rPr>
          <w:t>28</w:t>
        </w:r>
        <w:r>
          <w:rPr>
            <w:noProof/>
            <w:webHidden/>
          </w:rPr>
          <w:fldChar w:fldCharType="end"/>
        </w:r>
      </w:hyperlink>
    </w:p>
    <w:p w14:paraId="166BD4C5" w14:textId="77777777" w:rsidR="00D75E4B" w:rsidRPr="00FD4DDA" w:rsidRDefault="00D75E4B">
      <w:pPr>
        <w:pStyle w:val="TOC3"/>
        <w:tabs>
          <w:tab w:val="right" w:leader="dot" w:pos="10070"/>
        </w:tabs>
        <w:rPr>
          <w:rFonts w:ascii="Calibri" w:hAnsi="Calibri"/>
          <w:noProof/>
          <w:sz w:val="22"/>
          <w:szCs w:val="22"/>
        </w:rPr>
      </w:pPr>
      <w:hyperlink w:anchor="_Toc428886984" w:history="1">
        <w:r w:rsidRPr="00F2245B">
          <w:rPr>
            <w:rStyle w:val="Hyperlink"/>
            <w:noProof/>
          </w:rPr>
          <w:t>Descriptive Videos</w:t>
        </w:r>
        <w:r>
          <w:rPr>
            <w:noProof/>
            <w:webHidden/>
          </w:rPr>
          <w:tab/>
        </w:r>
        <w:r>
          <w:rPr>
            <w:noProof/>
            <w:webHidden/>
          </w:rPr>
          <w:fldChar w:fldCharType="begin"/>
        </w:r>
        <w:r>
          <w:rPr>
            <w:noProof/>
            <w:webHidden/>
          </w:rPr>
          <w:instrText xml:space="preserve"> PAGEREF _Toc428886984 \h </w:instrText>
        </w:r>
        <w:r>
          <w:rPr>
            <w:noProof/>
            <w:webHidden/>
          </w:rPr>
        </w:r>
        <w:r>
          <w:rPr>
            <w:noProof/>
            <w:webHidden/>
          </w:rPr>
          <w:fldChar w:fldCharType="separate"/>
        </w:r>
        <w:r w:rsidR="008519EA">
          <w:rPr>
            <w:noProof/>
            <w:webHidden/>
          </w:rPr>
          <w:t>28</w:t>
        </w:r>
        <w:r>
          <w:rPr>
            <w:noProof/>
            <w:webHidden/>
          </w:rPr>
          <w:fldChar w:fldCharType="end"/>
        </w:r>
      </w:hyperlink>
    </w:p>
    <w:p w14:paraId="41CE4074" w14:textId="77777777" w:rsidR="00D75E4B" w:rsidRPr="00FD4DDA" w:rsidRDefault="00D75E4B">
      <w:pPr>
        <w:pStyle w:val="TOC3"/>
        <w:tabs>
          <w:tab w:val="right" w:leader="dot" w:pos="10070"/>
        </w:tabs>
        <w:rPr>
          <w:rFonts w:ascii="Calibri" w:hAnsi="Calibri"/>
          <w:noProof/>
          <w:sz w:val="22"/>
          <w:szCs w:val="22"/>
        </w:rPr>
      </w:pPr>
      <w:hyperlink w:anchor="_Toc428886985" w:history="1">
        <w:r w:rsidRPr="00F2245B">
          <w:rPr>
            <w:rStyle w:val="Hyperlink"/>
            <w:noProof/>
          </w:rPr>
          <w:t>Catalog Codes</w:t>
        </w:r>
        <w:r>
          <w:rPr>
            <w:noProof/>
            <w:webHidden/>
          </w:rPr>
          <w:tab/>
        </w:r>
        <w:r>
          <w:rPr>
            <w:noProof/>
            <w:webHidden/>
          </w:rPr>
          <w:fldChar w:fldCharType="begin"/>
        </w:r>
        <w:r>
          <w:rPr>
            <w:noProof/>
            <w:webHidden/>
          </w:rPr>
          <w:instrText xml:space="preserve"> PAGEREF _Toc428886985 \h </w:instrText>
        </w:r>
        <w:r>
          <w:rPr>
            <w:noProof/>
            <w:webHidden/>
          </w:rPr>
        </w:r>
        <w:r>
          <w:rPr>
            <w:noProof/>
            <w:webHidden/>
          </w:rPr>
          <w:fldChar w:fldCharType="separate"/>
        </w:r>
        <w:r w:rsidR="008519EA">
          <w:rPr>
            <w:noProof/>
            <w:webHidden/>
          </w:rPr>
          <w:t>29</w:t>
        </w:r>
        <w:r>
          <w:rPr>
            <w:noProof/>
            <w:webHidden/>
          </w:rPr>
          <w:fldChar w:fldCharType="end"/>
        </w:r>
      </w:hyperlink>
    </w:p>
    <w:p w14:paraId="208B6AC9" w14:textId="77777777" w:rsidR="00D75E4B" w:rsidRPr="00FD4DDA" w:rsidRDefault="00D75E4B">
      <w:pPr>
        <w:pStyle w:val="TOC2"/>
        <w:rPr>
          <w:rFonts w:ascii="Calibri" w:hAnsi="Calibri" w:cs="Times New Roman"/>
          <w:b w:val="0"/>
          <w:bCs w:val="0"/>
          <w:iCs w:val="0"/>
          <w:color w:val="auto"/>
          <w:sz w:val="22"/>
          <w:szCs w:val="22"/>
        </w:rPr>
      </w:pPr>
      <w:hyperlink w:anchor="_Toc428886986" w:history="1">
        <w:r w:rsidRPr="00F2245B">
          <w:rPr>
            <w:rStyle w:val="Hyperlink"/>
          </w:rPr>
          <w:t>HOW DO I ORDER?</w:t>
        </w:r>
        <w:r>
          <w:rPr>
            <w:webHidden/>
          </w:rPr>
          <w:tab/>
        </w:r>
        <w:r>
          <w:rPr>
            <w:webHidden/>
          </w:rPr>
          <w:fldChar w:fldCharType="begin"/>
        </w:r>
        <w:r>
          <w:rPr>
            <w:webHidden/>
          </w:rPr>
          <w:instrText xml:space="preserve"> PAGEREF _Toc428886986 \h </w:instrText>
        </w:r>
        <w:r>
          <w:rPr>
            <w:webHidden/>
          </w:rPr>
        </w:r>
        <w:r>
          <w:rPr>
            <w:webHidden/>
          </w:rPr>
          <w:fldChar w:fldCharType="separate"/>
        </w:r>
        <w:r w:rsidR="008519EA">
          <w:rPr>
            <w:webHidden/>
          </w:rPr>
          <w:t>29</w:t>
        </w:r>
        <w:r>
          <w:rPr>
            <w:webHidden/>
          </w:rPr>
          <w:fldChar w:fldCharType="end"/>
        </w:r>
      </w:hyperlink>
    </w:p>
    <w:p w14:paraId="1F8C6B80" w14:textId="77777777" w:rsidR="00D75E4B" w:rsidRPr="00FD4DDA" w:rsidRDefault="00D75E4B">
      <w:pPr>
        <w:pStyle w:val="TOC2"/>
        <w:rPr>
          <w:rFonts w:ascii="Calibri" w:hAnsi="Calibri" w:cs="Times New Roman"/>
          <w:b w:val="0"/>
          <w:bCs w:val="0"/>
          <w:iCs w:val="0"/>
          <w:color w:val="auto"/>
          <w:sz w:val="22"/>
          <w:szCs w:val="22"/>
        </w:rPr>
      </w:pPr>
      <w:hyperlink w:anchor="_Toc428886991" w:history="1">
        <w:r w:rsidRPr="00F2245B">
          <w:rPr>
            <w:rStyle w:val="Hyperlink"/>
          </w:rPr>
          <w:t>YOUR SERVICE ACCOUNT</w:t>
        </w:r>
        <w:r>
          <w:rPr>
            <w:webHidden/>
          </w:rPr>
          <w:tab/>
        </w:r>
        <w:r>
          <w:rPr>
            <w:webHidden/>
          </w:rPr>
          <w:fldChar w:fldCharType="begin"/>
        </w:r>
        <w:r>
          <w:rPr>
            <w:webHidden/>
          </w:rPr>
          <w:instrText xml:space="preserve"> PAGEREF _Toc428886991 \h </w:instrText>
        </w:r>
        <w:r>
          <w:rPr>
            <w:webHidden/>
          </w:rPr>
        </w:r>
        <w:r>
          <w:rPr>
            <w:webHidden/>
          </w:rPr>
          <w:fldChar w:fldCharType="separate"/>
        </w:r>
        <w:r w:rsidR="008519EA">
          <w:rPr>
            <w:webHidden/>
          </w:rPr>
          <w:t>31</w:t>
        </w:r>
        <w:r>
          <w:rPr>
            <w:webHidden/>
          </w:rPr>
          <w:fldChar w:fldCharType="end"/>
        </w:r>
      </w:hyperlink>
    </w:p>
    <w:p w14:paraId="6904D61A" w14:textId="77777777" w:rsidR="00D75E4B" w:rsidRPr="00FD4DDA" w:rsidRDefault="00D75E4B">
      <w:pPr>
        <w:pStyle w:val="TOC3"/>
        <w:tabs>
          <w:tab w:val="right" w:leader="dot" w:pos="10070"/>
        </w:tabs>
        <w:rPr>
          <w:rFonts w:ascii="Calibri" w:hAnsi="Calibri"/>
          <w:noProof/>
          <w:sz w:val="22"/>
          <w:szCs w:val="22"/>
        </w:rPr>
      </w:pPr>
      <w:hyperlink w:anchor="_Toc428886992" w:history="1">
        <w:r w:rsidRPr="00F2245B">
          <w:rPr>
            <w:rStyle w:val="Hyperlink"/>
            <w:noProof/>
          </w:rPr>
          <w:t>Reader Advisors</w:t>
        </w:r>
        <w:r>
          <w:rPr>
            <w:noProof/>
            <w:webHidden/>
          </w:rPr>
          <w:tab/>
        </w:r>
        <w:r>
          <w:rPr>
            <w:noProof/>
            <w:webHidden/>
          </w:rPr>
          <w:fldChar w:fldCharType="begin"/>
        </w:r>
        <w:r>
          <w:rPr>
            <w:noProof/>
            <w:webHidden/>
          </w:rPr>
          <w:instrText xml:space="preserve"> PAGEREF _Toc428886992 \h </w:instrText>
        </w:r>
        <w:r>
          <w:rPr>
            <w:noProof/>
            <w:webHidden/>
          </w:rPr>
        </w:r>
        <w:r>
          <w:rPr>
            <w:noProof/>
            <w:webHidden/>
          </w:rPr>
          <w:fldChar w:fldCharType="separate"/>
        </w:r>
        <w:r w:rsidR="008519EA">
          <w:rPr>
            <w:noProof/>
            <w:webHidden/>
          </w:rPr>
          <w:t>31</w:t>
        </w:r>
        <w:r>
          <w:rPr>
            <w:noProof/>
            <w:webHidden/>
          </w:rPr>
          <w:fldChar w:fldCharType="end"/>
        </w:r>
      </w:hyperlink>
    </w:p>
    <w:p w14:paraId="7996A405" w14:textId="77777777" w:rsidR="00D75E4B" w:rsidRPr="00FD4DDA" w:rsidRDefault="00D75E4B">
      <w:pPr>
        <w:pStyle w:val="TOC3"/>
        <w:tabs>
          <w:tab w:val="right" w:leader="dot" w:pos="10070"/>
        </w:tabs>
        <w:rPr>
          <w:rFonts w:ascii="Calibri" w:hAnsi="Calibri"/>
          <w:noProof/>
          <w:sz w:val="22"/>
          <w:szCs w:val="22"/>
        </w:rPr>
      </w:pPr>
      <w:hyperlink w:anchor="_Toc428886993" w:history="1">
        <w:r w:rsidRPr="00F2245B">
          <w:rPr>
            <w:rStyle w:val="Hyperlink"/>
            <w:noProof/>
          </w:rPr>
          <w:t>After Ordering</w:t>
        </w:r>
        <w:r>
          <w:rPr>
            <w:noProof/>
            <w:webHidden/>
          </w:rPr>
          <w:tab/>
        </w:r>
        <w:r>
          <w:rPr>
            <w:noProof/>
            <w:webHidden/>
          </w:rPr>
          <w:fldChar w:fldCharType="begin"/>
        </w:r>
        <w:r>
          <w:rPr>
            <w:noProof/>
            <w:webHidden/>
          </w:rPr>
          <w:instrText xml:space="preserve"> PAGEREF _Toc428886993 \h </w:instrText>
        </w:r>
        <w:r>
          <w:rPr>
            <w:noProof/>
            <w:webHidden/>
          </w:rPr>
        </w:r>
        <w:r>
          <w:rPr>
            <w:noProof/>
            <w:webHidden/>
          </w:rPr>
          <w:fldChar w:fldCharType="separate"/>
        </w:r>
        <w:r w:rsidR="008519EA">
          <w:rPr>
            <w:noProof/>
            <w:webHidden/>
          </w:rPr>
          <w:t>32</w:t>
        </w:r>
        <w:r>
          <w:rPr>
            <w:noProof/>
            <w:webHidden/>
          </w:rPr>
          <w:fldChar w:fldCharType="end"/>
        </w:r>
      </w:hyperlink>
    </w:p>
    <w:p w14:paraId="231F4855" w14:textId="77777777" w:rsidR="00D75E4B" w:rsidRPr="00FD4DDA" w:rsidRDefault="00D75E4B">
      <w:pPr>
        <w:pStyle w:val="TOC3"/>
        <w:tabs>
          <w:tab w:val="right" w:leader="dot" w:pos="10070"/>
        </w:tabs>
        <w:rPr>
          <w:rFonts w:ascii="Calibri" w:hAnsi="Calibri"/>
          <w:noProof/>
          <w:sz w:val="22"/>
          <w:szCs w:val="22"/>
        </w:rPr>
      </w:pPr>
      <w:hyperlink w:anchor="_Toc428886994" w:history="1">
        <w:r w:rsidRPr="00F2245B">
          <w:rPr>
            <w:rStyle w:val="Hyperlink"/>
            <w:noProof/>
          </w:rPr>
          <w:t>Service Options</w:t>
        </w:r>
        <w:r>
          <w:rPr>
            <w:noProof/>
            <w:webHidden/>
          </w:rPr>
          <w:tab/>
        </w:r>
        <w:r>
          <w:rPr>
            <w:noProof/>
            <w:webHidden/>
          </w:rPr>
          <w:fldChar w:fldCharType="begin"/>
        </w:r>
        <w:r>
          <w:rPr>
            <w:noProof/>
            <w:webHidden/>
          </w:rPr>
          <w:instrText xml:space="preserve"> PAGEREF _Toc428886994 \h </w:instrText>
        </w:r>
        <w:r>
          <w:rPr>
            <w:noProof/>
            <w:webHidden/>
          </w:rPr>
        </w:r>
        <w:r>
          <w:rPr>
            <w:noProof/>
            <w:webHidden/>
          </w:rPr>
          <w:fldChar w:fldCharType="separate"/>
        </w:r>
        <w:r w:rsidR="008519EA">
          <w:rPr>
            <w:noProof/>
            <w:webHidden/>
          </w:rPr>
          <w:t>32</w:t>
        </w:r>
        <w:r>
          <w:rPr>
            <w:noProof/>
            <w:webHidden/>
          </w:rPr>
          <w:fldChar w:fldCharType="end"/>
        </w:r>
      </w:hyperlink>
    </w:p>
    <w:p w14:paraId="0226A9BE" w14:textId="77777777" w:rsidR="00D75E4B" w:rsidRPr="00FD4DDA" w:rsidRDefault="00D75E4B">
      <w:pPr>
        <w:pStyle w:val="TOC3"/>
        <w:tabs>
          <w:tab w:val="right" w:leader="dot" w:pos="10070"/>
        </w:tabs>
        <w:rPr>
          <w:rFonts w:ascii="Calibri" w:hAnsi="Calibri"/>
          <w:noProof/>
          <w:sz w:val="22"/>
          <w:szCs w:val="22"/>
        </w:rPr>
      </w:pPr>
      <w:hyperlink w:anchor="_Toc428886995" w:history="1">
        <w:r w:rsidRPr="00F2245B">
          <w:rPr>
            <w:rStyle w:val="Hyperlink"/>
            <w:noProof/>
          </w:rPr>
          <w:t>Address or Contact Changes</w:t>
        </w:r>
        <w:r>
          <w:rPr>
            <w:noProof/>
            <w:webHidden/>
          </w:rPr>
          <w:tab/>
        </w:r>
        <w:r>
          <w:rPr>
            <w:noProof/>
            <w:webHidden/>
          </w:rPr>
          <w:fldChar w:fldCharType="begin"/>
        </w:r>
        <w:r>
          <w:rPr>
            <w:noProof/>
            <w:webHidden/>
          </w:rPr>
          <w:instrText xml:space="preserve"> PAGEREF _Toc428886995 \h </w:instrText>
        </w:r>
        <w:r>
          <w:rPr>
            <w:noProof/>
            <w:webHidden/>
          </w:rPr>
        </w:r>
        <w:r>
          <w:rPr>
            <w:noProof/>
            <w:webHidden/>
          </w:rPr>
          <w:fldChar w:fldCharType="separate"/>
        </w:r>
        <w:r w:rsidR="008519EA">
          <w:rPr>
            <w:noProof/>
            <w:webHidden/>
          </w:rPr>
          <w:t>34</w:t>
        </w:r>
        <w:r>
          <w:rPr>
            <w:noProof/>
            <w:webHidden/>
          </w:rPr>
          <w:fldChar w:fldCharType="end"/>
        </w:r>
      </w:hyperlink>
    </w:p>
    <w:p w14:paraId="204A8EBB" w14:textId="77777777" w:rsidR="00D75E4B" w:rsidRPr="00FD4DDA" w:rsidRDefault="00D75E4B">
      <w:pPr>
        <w:pStyle w:val="TOC3"/>
        <w:tabs>
          <w:tab w:val="right" w:leader="dot" w:pos="10070"/>
        </w:tabs>
        <w:rPr>
          <w:rFonts w:ascii="Calibri" w:hAnsi="Calibri"/>
          <w:noProof/>
          <w:sz w:val="22"/>
          <w:szCs w:val="22"/>
        </w:rPr>
      </w:pPr>
      <w:hyperlink w:anchor="_Toc428886996" w:history="1">
        <w:r w:rsidRPr="00F2245B">
          <w:rPr>
            <w:rStyle w:val="Hyperlink"/>
            <w:noProof/>
          </w:rPr>
          <w:t>Holding Service</w:t>
        </w:r>
        <w:r>
          <w:rPr>
            <w:noProof/>
            <w:webHidden/>
          </w:rPr>
          <w:tab/>
        </w:r>
        <w:r>
          <w:rPr>
            <w:noProof/>
            <w:webHidden/>
          </w:rPr>
          <w:fldChar w:fldCharType="begin"/>
        </w:r>
        <w:r>
          <w:rPr>
            <w:noProof/>
            <w:webHidden/>
          </w:rPr>
          <w:instrText xml:space="preserve"> PAGEREF _Toc428886996 \h </w:instrText>
        </w:r>
        <w:r>
          <w:rPr>
            <w:noProof/>
            <w:webHidden/>
          </w:rPr>
        </w:r>
        <w:r>
          <w:rPr>
            <w:noProof/>
            <w:webHidden/>
          </w:rPr>
          <w:fldChar w:fldCharType="separate"/>
        </w:r>
        <w:r w:rsidR="008519EA">
          <w:rPr>
            <w:noProof/>
            <w:webHidden/>
          </w:rPr>
          <w:t>35</w:t>
        </w:r>
        <w:r>
          <w:rPr>
            <w:noProof/>
            <w:webHidden/>
          </w:rPr>
          <w:fldChar w:fldCharType="end"/>
        </w:r>
      </w:hyperlink>
    </w:p>
    <w:p w14:paraId="675251F5" w14:textId="77777777" w:rsidR="00D75E4B" w:rsidRPr="00FD4DDA" w:rsidRDefault="00D75E4B">
      <w:pPr>
        <w:pStyle w:val="TOC3"/>
        <w:tabs>
          <w:tab w:val="right" w:leader="dot" w:pos="10070"/>
        </w:tabs>
        <w:rPr>
          <w:rFonts w:ascii="Calibri" w:hAnsi="Calibri"/>
          <w:noProof/>
          <w:sz w:val="22"/>
          <w:szCs w:val="22"/>
        </w:rPr>
      </w:pPr>
      <w:hyperlink w:anchor="_Toc428886997" w:history="1">
        <w:r w:rsidRPr="00F2245B">
          <w:rPr>
            <w:rStyle w:val="Hyperlink"/>
            <w:noProof/>
          </w:rPr>
          <w:t>Cancelling Your Service</w:t>
        </w:r>
        <w:r>
          <w:rPr>
            <w:noProof/>
            <w:webHidden/>
          </w:rPr>
          <w:tab/>
        </w:r>
        <w:r>
          <w:rPr>
            <w:noProof/>
            <w:webHidden/>
          </w:rPr>
          <w:fldChar w:fldCharType="begin"/>
        </w:r>
        <w:r>
          <w:rPr>
            <w:noProof/>
            <w:webHidden/>
          </w:rPr>
          <w:instrText xml:space="preserve"> PAGEREF _Toc428886997 \h </w:instrText>
        </w:r>
        <w:r>
          <w:rPr>
            <w:noProof/>
            <w:webHidden/>
          </w:rPr>
        </w:r>
        <w:r>
          <w:rPr>
            <w:noProof/>
            <w:webHidden/>
          </w:rPr>
          <w:fldChar w:fldCharType="separate"/>
        </w:r>
        <w:r w:rsidR="008519EA">
          <w:rPr>
            <w:noProof/>
            <w:webHidden/>
          </w:rPr>
          <w:t>35</w:t>
        </w:r>
        <w:r>
          <w:rPr>
            <w:noProof/>
            <w:webHidden/>
          </w:rPr>
          <w:fldChar w:fldCharType="end"/>
        </w:r>
      </w:hyperlink>
    </w:p>
    <w:p w14:paraId="5C1F136C" w14:textId="77777777" w:rsidR="00D75E4B" w:rsidRPr="00FD4DDA" w:rsidRDefault="00D75E4B">
      <w:pPr>
        <w:pStyle w:val="TOC2"/>
        <w:rPr>
          <w:rFonts w:ascii="Calibri" w:hAnsi="Calibri" w:cs="Times New Roman"/>
          <w:b w:val="0"/>
          <w:bCs w:val="0"/>
          <w:iCs w:val="0"/>
          <w:color w:val="auto"/>
          <w:sz w:val="22"/>
          <w:szCs w:val="22"/>
        </w:rPr>
      </w:pPr>
      <w:hyperlink w:anchor="_Toc428886998" w:history="1">
        <w:r w:rsidRPr="00F2245B">
          <w:rPr>
            <w:rStyle w:val="Hyperlink"/>
          </w:rPr>
          <w:t>BTBL POLICIES</w:t>
        </w:r>
        <w:r>
          <w:rPr>
            <w:webHidden/>
          </w:rPr>
          <w:tab/>
        </w:r>
        <w:r>
          <w:rPr>
            <w:webHidden/>
          </w:rPr>
          <w:fldChar w:fldCharType="begin"/>
        </w:r>
        <w:r>
          <w:rPr>
            <w:webHidden/>
          </w:rPr>
          <w:instrText xml:space="preserve"> PAGEREF _Toc428886998 \h </w:instrText>
        </w:r>
        <w:r>
          <w:rPr>
            <w:webHidden/>
          </w:rPr>
        </w:r>
        <w:r>
          <w:rPr>
            <w:webHidden/>
          </w:rPr>
          <w:fldChar w:fldCharType="separate"/>
        </w:r>
        <w:r w:rsidR="008519EA">
          <w:rPr>
            <w:webHidden/>
          </w:rPr>
          <w:t>36</w:t>
        </w:r>
        <w:r>
          <w:rPr>
            <w:webHidden/>
          </w:rPr>
          <w:fldChar w:fldCharType="end"/>
        </w:r>
      </w:hyperlink>
    </w:p>
    <w:p w14:paraId="2F38F3E5" w14:textId="77777777" w:rsidR="00D75E4B" w:rsidRPr="00FD4DDA" w:rsidRDefault="00D75E4B">
      <w:pPr>
        <w:pStyle w:val="TOC2"/>
        <w:rPr>
          <w:rFonts w:ascii="Calibri" w:hAnsi="Calibri" w:cs="Times New Roman"/>
          <w:b w:val="0"/>
          <w:bCs w:val="0"/>
          <w:iCs w:val="0"/>
          <w:color w:val="auto"/>
          <w:sz w:val="22"/>
          <w:szCs w:val="22"/>
        </w:rPr>
      </w:pPr>
      <w:hyperlink w:anchor="_Toc428887007" w:history="1">
        <w:r w:rsidRPr="00F2245B">
          <w:rPr>
            <w:rStyle w:val="Hyperlink"/>
          </w:rPr>
          <w:t>CONTACT US</w:t>
        </w:r>
        <w:r>
          <w:rPr>
            <w:webHidden/>
          </w:rPr>
          <w:tab/>
        </w:r>
        <w:r>
          <w:rPr>
            <w:webHidden/>
          </w:rPr>
          <w:fldChar w:fldCharType="begin"/>
        </w:r>
        <w:r>
          <w:rPr>
            <w:webHidden/>
          </w:rPr>
          <w:instrText xml:space="preserve"> PAGEREF _Toc428887007 \h </w:instrText>
        </w:r>
        <w:r>
          <w:rPr>
            <w:webHidden/>
          </w:rPr>
        </w:r>
        <w:r>
          <w:rPr>
            <w:webHidden/>
          </w:rPr>
          <w:fldChar w:fldCharType="separate"/>
        </w:r>
        <w:r w:rsidR="008519EA">
          <w:rPr>
            <w:webHidden/>
          </w:rPr>
          <w:t>41</w:t>
        </w:r>
        <w:r>
          <w:rPr>
            <w:webHidden/>
          </w:rPr>
          <w:fldChar w:fldCharType="end"/>
        </w:r>
      </w:hyperlink>
    </w:p>
    <w:p w14:paraId="36F173FB" w14:textId="77777777" w:rsidR="007B1666" w:rsidRPr="004B3151" w:rsidRDefault="007B1666" w:rsidP="00E51A8A">
      <w:pPr>
        <w:pStyle w:val="TOC2"/>
        <w:rPr>
          <w:b w:val="0"/>
          <w:szCs w:val="40"/>
        </w:rPr>
      </w:pPr>
      <w:r w:rsidRPr="00C76F7C">
        <w:rPr>
          <w:b w:val="0"/>
          <w:bCs w:val="0"/>
          <w:sz w:val="36"/>
        </w:rPr>
        <w:fldChar w:fldCharType="end"/>
      </w:r>
    </w:p>
    <w:p w14:paraId="67FB2B37" w14:textId="77777777" w:rsidR="004B3151" w:rsidRPr="004B3151" w:rsidRDefault="004B3151" w:rsidP="004605A6">
      <w:pPr>
        <w:pStyle w:val="TOC1"/>
        <w:rPr>
          <w:rFonts w:ascii="Verdana" w:hAnsi="Verdana"/>
          <w:sz w:val="52"/>
          <w:szCs w:val="32"/>
        </w:rPr>
        <w:sectPr w:rsidR="004B3151" w:rsidRPr="004B3151" w:rsidSect="004B3151">
          <w:footerReference w:type="default" r:id="rId14"/>
          <w:pgSz w:w="12240" w:h="15840"/>
          <w:pgMar w:top="810" w:right="1080" w:bottom="1080" w:left="1080" w:header="720" w:footer="720" w:gutter="0"/>
          <w:cols w:space="720"/>
          <w:titlePg/>
          <w:docGrid w:linePitch="435"/>
        </w:sectPr>
      </w:pPr>
    </w:p>
    <w:p w14:paraId="29B5BE50" w14:textId="77777777" w:rsidR="004B3151" w:rsidRPr="004B3151" w:rsidRDefault="004B3151" w:rsidP="004B3151">
      <w:pPr>
        <w:keepNext/>
        <w:spacing w:before="240"/>
        <w:outlineLvl w:val="0"/>
        <w:rPr>
          <w:rFonts w:ascii="Verdana" w:hAnsi="Verdana" w:cs="Arial"/>
          <w:b/>
          <w:bCs/>
          <w:kern w:val="32"/>
          <w:sz w:val="52"/>
          <w:szCs w:val="32"/>
        </w:rPr>
      </w:pPr>
    </w:p>
    <w:p w14:paraId="3C52DB07" w14:textId="77777777" w:rsidR="004B3151" w:rsidRPr="004B3151" w:rsidRDefault="004B3151" w:rsidP="004B3151">
      <w:pPr>
        <w:keepNext/>
        <w:spacing w:before="240"/>
        <w:outlineLvl w:val="0"/>
        <w:rPr>
          <w:rFonts w:ascii="Verdana" w:hAnsi="Verdana" w:cs="Arial"/>
          <w:b/>
          <w:bCs/>
          <w:kern w:val="32"/>
          <w:sz w:val="52"/>
          <w:szCs w:val="32"/>
        </w:rPr>
      </w:pPr>
    </w:p>
    <w:p w14:paraId="51A97ED2" w14:textId="77777777" w:rsidR="004B3151" w:rsidRPr="004B3151" w:rsidRDefault="004B3151" w:rsidP="004B3151">
      <w:pPr>
        <w:keepNext/>
        <w:spacing w:before="240"/>
        <w:outlineLvl w:val="0"/>
        <w:rPr>
          <w:rFonts w:ascii="Verdana" w:hAnsi="Verdana" w:cs="Arial"/>
          <w:b/>
          <w:bCs/>
          <w:kern w:val="32"/>
          <w:sz w:val="52"/>
          <w:szCs w:val="32"/>
        </w:rPr>
      </w:pPr>
    </w:p>
    <w:p w14:paraId="6E7331FA" w14:textId="77777777" w:rsidR="004B3151" w:rsidRPr="004B3151" w:rsidRDefault="004B3151" w:rsidP="004B3151">
      <w:pPr>
        <w:spacing w:before="0" w:after="0"/>
        <w:ind w:left="720"/>
      </w:pPr>
    </w:p>
    <w:p w14:paraId="54512F0B" w14:textId="77777777" w:rsidR="00A24BB6" w:rsidRDefault="00A24BB6" w:rsidP="00380C5A">
      <w:pPr>
        <w:pStyle w:val="Heading2"/>
      </w:pPr>
      <w:bookmarkStart w:id="41" w:name="_Toc413319325"/>
      <w:bookmarkStart w:id="42" w:name="_Toc428886950"/>
    </w:p>
    <w:p w14:paraId="49869023" w14:textId="77777777" w:rsidR="004B3151" w:rsidRPr="00380C5A" w:rsidRDefault="004B3151" w:rsidP="00380C5A">
      <w:pPr>
        <w:pStyle w:val="Heading2"/>
      </w:pPr>
      <w:r w:rsidRPr="00380C5A">
        <w:t>WELCOME</w:t>
      </w:r>
      <w:bookmarkEnd w:id="41"/>
      <w:bookmarkEnd w:id="42"/>
    </w:p>
    <w:p w14:paraId="4A547212" w14:textId="77777777" w:rsidR="004B3151" w:rsidRPr="004B3151" w:rsidRDefault="004B3151" w:rsidP="004B3151">
      <w:pPr>
        <w:spacing w:before="0" w:after="0"/>
      </w:pPr>
      <w:r w:rsidRPr="004B3151">
        <w:t>This handbook will help you understand and use our free library services at the Braille and Talking Book Library (BTBL). We appreciate the opportunity to serve you and hope you will enjoy your free service.</w:t>
      </w:r>
    </w:p>
    <w:p w14:paraId="24A8F0D6" w14:textId="77777777" w:rsidR="004B3151" w:rsidRDefault="004B3151" w:rsidP="004B3151">
      <w:pPr>
        <w:spacing w:before="0" w:after="0"/>
      </w:pPr>
      <w:r w:rsidRPr="004B3151">
        <w:t xml:space="preserve">This handbook is available in electronic formats at </w:t>
      </w:r>
      <w:hyperlink r:id="rId15" w:history="1">
        <w:r w:rsidRPr="004B3151">
          <w:rPr>
            <w:color w:val="0000FF"/>
            <w:u w:val="single"/>
          </w:rPr>
          <w:t>btbl.ca.gov</w:t>
        </w:r>
      </w:hyperlink>
      <w:r w:rsidRPr="004B3151">
        <w:t xml:space="preserve">. Audio recordings of additional information about our services can be accessed through our telephone menu system. Please be sure to read BTBL Policies </w:t>
      </w:r>
      <w:r w:rsidR="00A24BB6">
        <w:t>at the end of this handbook</w:t>
      </w:r>
      <w:r w:rsidRPr="004B3151">
        <w:rPr>
          <w:color w:val="000000"/>
        </w:rPr>
        <w:t>.</w:t>
      </w:r>
      <w:r w:rsidRPr="004B3151">
        <w:t xml:space="preserve"> </w:t>
      </w:r>
    </w:p>
    <w:p w14:paraId="002C027C" w14:textId="77777777" w:rsidR="00635BC8" w:rsidRPr="004B3151" w:rsidRDefault="00635BC8" w:rsidP="004B3151">
      <w:pPr>
        <w:spacing w:before="0" w:after="0"/>
        <w:rPr>
          <w:color w:val="000000"/>
        </w:rPr>
      </w:pPr>
    </w:p>
    <w:p w14:paraId="33680020" w14:textId="77777777" w:rsidR="004B3151" w:rsidRPr="00380C5A" w:rsidRDefault="004B3151" w:rsidP="00380C5A">
      <w:pPr>
        <w:pStyle w:val="Heading3"/>
      </w:pPr>
      <w:bookmarkStart w:id="43" w:name="_Toc413319326"/>
      <w:bookmarkStart w:id="44" w:name="_Toc413319744"/>
      <w:bookmarkStart w:id="45" w:name="_Toc428886951"/>
      <w:r w:rsidRPr="00380C5A">
        <w:t>Free Matter Postage</w:t>
      </w:r>
      <w:bookmarkEnd w:id="43"/>
      <w:bookmarkEnd w:id="44"/>
      <w:bookmarkEnd w:id="45"/>
    </w:p>
    <w:p w14:paraId="37D9A47E" w14:textId="77777777" w:rsidR="004B3151" w:rsidRPr="004B3151" w:rsidRDefault="004B3151" w:rsidP="004B3151">
      <w:pPr>
        <w:spacing w:before="0" w:after="0"/>
      </w:pPr>
      <w:r w:rsidRPr="004B3151">
        <w:t xml:space="preserve">Any book order forms or typed large-print correspondence (not handwritten) sent to the library via </w:t>
      </w:r>
      <w:smartTag w:uri="urn:schemas-microsoft-com:office:smarttags" w:element="place">
        <w:smartTag w:uri="urn:schemas-microsoft-com:office:smarttags" w:element="country-region">
          <w:r w:rsidRPr="004B3151">
            <w:t>U.S.</w:t>
          </w:r>
        </w:smartTag>
      </w:smartTag>
      <w:r w:rsidRPr="004B3151">
        <w:t xml:space="preserve"> mail should ship postage-free.  Any of the library’s books, machines or equipment sent to the library via </w:t>
      </w:r>
      <w:smartTag w:uri="urn:schemas-microsoft-com:office:smarttags" w:element="country-region">
        <w:smartTag w:uri="urn:schemas-microsoft-com:office:smarttags" w:element="place">
          <w:r w:rsidRPr="004B3151">
            <w:t>U.S.</w:t>
          </w:r>
        </w:smartTag>
      </w:smartTag>
      <w:r w:rsidRPr="004B3151">
        <w:t xml:space="preserve"> mail should ship postage-free. Simply write "Free Matter for the Blind" in the upper right-hand corner, where the stamp would go.  Leave paper letters unsealed to comply with postal regulations.</w:t>
      </w:r>
    </w:p>
    <w:p w14:paraId="338847F9" w14:textId="77777777" w:rsidR="004B3151" w:rsidRPr="004B3151" w:rsidRDefault="004B3151" w:rsidP="004B3151">
      <w:pPr>
        <w:spacing w:before="0" w:after="0"/>
      </w:pPr>
    </w:p>
    <w:p w14:paraId="0E3DD8E7" w14:textId="77777777" w:rsidR="008F674E" w:rsidRDefault="004A7193" w:rsidP="00380C5A">
      <w:pPr>
        <w:pStyle w:val="Heading2"/>
      </w:pPr>
      <w:bookmarkStart w:id="46" w:name="_Toc413319327"/>
      <w:bookmarkStart w:id="47" w:name="_Toc428886952"/>
      <w:r w:rsidRPr="00AB31B7">
        <w:t>INSTITUTION</w:t>
      </w:r>
      <w:bookmarkEnd w:id="46"/>
      <w:r w:rsidR="00B47C5B">
        <w:t xml:space="preserve"> ACCOUNTS</w:t>
      </w:r>
      <w:bookmarkEnd w:id="47"/>
    </w:p>
    <w:p w14:paraId="75B6C74B" w14:textId="77777777" w:rsidR="00B47C5B" w:rsidRDefault="00BF6175" w:rsidP="008F674E">
      <w:pPr>
        <w:spacing w:before="0" w:after="0"/>
        <w:rPr>
          <w:color w:val="000000"/>
        </w:rPr>
      </w:pPr>
      <w:r>
        <w:rPr>
          <w:color w:val="000000"/>
        </w:rPr>
        <w:t>Libraries, schools, nursing homes, retirement centers, a</w:t>
      </w:r>
      <w:r w:rsidRPr="00864471">
        <w:t xml:space="preserve">ssisted living communities, hospitals, </w:t>
      </w:r>
      <w:r>
        <w:rPr>
          <w:color w:val="000000"/>
        </w:rPr>
        <w:t xml:space="preserve">rehabilitation centers, </w:t>
      </w:r>
      <w:r w:rsidRPr="00864471">
        <w:t>public libraries, schools for students who are blind or have a visual impairment, public and private schools, and college or university disability centers</w:t>
      </w:r>
      <w:r>
        <w:rPr>
          <w:color w:val="000000"/>
        </w:rPr>
        <w:t xml:space="preserve"> </w:t>
      </w:r>
      <w:r w:rsidR="008F674E">
        <w:rPr>
          <w:color w:val="000000"/>
        </w:rPr>
        <w:t xml:space="preserve">and other institutions or organizations that serve eligible blind or </w:t>
      </w:r>
      <w:r w:rsidR="00D63EF4">
        <w:rPr>
          <w:color w:val="000000"/>
        </w:rPr>
        <w:t>print disabled</w:t>
      </w:r>
      <w:r w:rsidR="008F674E">
        <w:rPr>
          <w:color w:val="000000"/>
        </w:rPr>
        <w:t xml:space="preserve"> readers may find it useful to establish an institution account with BTBL</w:t>
      </w:r>
      <w:r w:rsidR="00B47C5B">
        <w:rPr>
          <w:color w:val="000000"/>
        </w:rPr>
        <w:t xml:space="preserve">. There are two types of </w:t>
      </w:r>
      <w:r w:rsidR="005F276D">
        <w:rPr>
          <w:color w:val="000000"/>
        </w:rPr>
        <w:t xml:space="preserve">institution </w:t>
      </w:r>
      <w:r w:rsidR="00B47C5B">
        <w:rPr>
          <w:color w:val="000000"/>
        </w:rPr>
        <w:t xml:space="preserve">accounts: </w:t>
      </w:r>
      <w:r w:rsidR="00A80527">
        <w:rPr>
          <w:color w:val="000000"/>
        </w:rPr>
        <w:t>Institution (Community) Collections</w:t>
      </w:r>
      <w:r w:rsidR="00B47C5B">
        <w:rPr>
          <w:color w:val="000000"/>
        </w:rPr>
        <w:t xml:space="preserve"> and </w:t>
      </w:r>
      <w:r w:rsidR="00A80527">
        <w:rPr>
          <w:color w:val="000000"/>
        </w:rPr>
        <w:t>D</w:t>
      </w:r>
      <w:r w:rsidR="00B47C5B">
        <w:rPr>
          <w:color w:val="000000"/>
        </w:rPr>
        <w:t>emonstration</w:t>
      </w:r>
      <w:r w:rsidR="00A80527">
        <w:rPr>
          <w:color w:val="000000"/>
        </w:rPr>
        <w:t xml:space="preserve"> (Display) Collections</w:t>
      </w:r>
      <w:r w:rsidR="00B47C5B">
        <w:rPr>
          <w:color w:val="000000"/>
        </w:rPr>
        <w:t>.</w:t>
      </w:r>
      <w:r w:rsidR="008F674E">
        <w:rPr>
          <w:color w:val="000000"/>
        </w:rPr>
        <w:t xml:space="preserve"> </w:t>
      </w:r>
    </w:p>
    <w:p w14:paraId="00087CFD" w14:textId="77777777" w:rsidR="00B47C5B" w:rsidRDefault="007C4FD7" w:rsidP="00B47C5B">
      <w:pPr>
        <w:pStyle w:val="Heading3"/>
      </w:pPr>
      <w:bookmarkStart w:id="48" w:name="_Toc428886953"/>
      <w:r>
        <w:t>Institution (Community)</w:t>
      </w:r>
      <w:r w:rsidR="00BC2D5D">
        <w:t xml:space="preserve"> Collections</w:t>
      </w:r>
      <w:bookmarkEnd w:id="48"/>
    </w:p>
    <w:p w14:paraId="60AFA962" w14:textId="77777777" w:rsidR="00B47C5B" w:rsidRDefault="00B47C5B" w:rsidP="00B47C5B">
      <w:pPr>
        <w:spacing w:before="0" w:after="0"/>
        <w:rPr>
          <w:color w:val="000000"/>
        </w:rPr>
      </w:pPr>
      <w:r>
        <w:rPr>
          <w:color w:val="000000"/>
        </w:rPr>
        <w:t xml:space="preserve">Institutions may </w:t>
      </w:r>
      <w:r w:rsidR="00815AC6">
        <w:rPr>
          <w:color w:val="000000"/>
        </w:rPr>
        <w:t xml:space="preserve">want to </w:t>
      </w:r>
      <w:r w:rsidR="00A80527">
        <w:rPr>
          <w:color w:val="000000"/>
        </w:rPr>
        <w:t>enroll in</w:t>
      </w:r>
      <w:r w:rsidR="00815AC6">
        <w:rPr>
          <w:color w:val="000000"/>
        </w:rPr>
        <w:t xml:space="preserve"> </w:t>
      </w:r>
      <w:r>
        <w:rPr>
          <w:color w:val="000000"/>
        </w:rPr>
        <w:t>a</w:t>
      </w:r>
      <w:r w:rsidR="007C4FD7">
        <w:rPr>
          <w:color w:val="000000"/>
        </w:rPr>
        <w:t>n Institution (Community)</w:t>
      </w:r>
      <w:r>
        <w:rPr>
          <w:color w:val="000000"/>
        </w:rPr>
        <w:t xml:space="preserve"> </w:t>
      </w:r>
      <w:r w:rsidR="007C4FD7">
        <w:rPr>
          <w:color w:val="000000"/>
        </w:rPr>
        <w:t>C</w:t>
      </w:r>
      <w:r w:rsidR="004C1622">
        <w:rPr>
          <w:color w:val="000000"/>
        </w:rPr>
        <w:t>ollection</w:t>
      </w:r>
      <w:r>
        <w:rPr>
          <w:color w:val="000000"/>
        </w:rPr>
        <w:t xml:space="preserve"> with BTBL </w:t>
      </w:r>
      <w:proofErr w:type="gramStart"/>
      <w:r>
        <w:rPr>
          <w:color w:val="000000"/>
        </w:rPr>
        <w:t>in order to</w:t>
      </w:r>
      <w:proofErr w:type="gramEnd"/>
      <w:r>
        <w:rPr>
          <w:color w:val="000000"/>
        </w:rPr>
        <w:t xml:space="preserve"> keep a circulating collection of books and equipment on hand. </w:t>
      </w:r>
      <w:r w:rsidR="007C4FD7">
        <w:rPr>
          <w:color w:val="000000"/>
        </w:rPr>
        <w:t>Community C</w:t>
      </w:r>
      <w:r w:rsidR="004C1622">
        <w:rPr>
          <w:color w:val="000000"/>
        </w:rPr>
        <w:t>ollections</w:t>
      </w:r>
      <w:r w:rsidRPr="00C21E2B">
        <w:rPr>
          <w:color w:val="000000"/>
        </w:rPr>
        <w:t xml:space="preserve"> are great for recreation </w:t>
      </w:r>
      <w:r w:rsidR="0080191D">
        <w:rPr>
          <w:color w:val="000000"/>
        </w:rPr>
        <w:t>rooms, common areas, and to loan</w:t>
      </w:r>
      <w:r w:rsidRPr="00C21E2B">
        <w:rPr>
          <w:color w:val="000000"/>
        </w:rPr>
        <w:t xml:space="preserve"> books to eligible individuals </w:t>
      </w:r>
      <w:r w:rsidR="00D63EF4">
        <w:rPr>
          <w:color w:val="000000"/>
        </w:rPr>
        <w:t>intermittently, and for patrons who</w:t>
      </w:r>
      <w:r w:rsidRPr="00C21E2B">
        <w:rPr>
          <w:color w:val="000000"/>
        </w:rPr>
        <w:t xml:space="preserve"> are only going to be part of the institution for a short time.  </w:t>
      </w:r>
      <w:r>
        <w:rPr>
          <w:color w:val="000000"/>
        </w:rPr>
        <w:t xml:space="preserve">The </w:t>
      </w:r>
      <w:r w:rsidR="007C4FD7">
        <w:rPr>
          <w:color w:val="000000"/>
        </w:rPr>
        <w:t>Community C</w:t>
      </w:r>
      <w:r>
        <w:rPr>
          <w:color w:val="000000"/>
        </w:rPr>
        <w:t xml:space="preserve">ollection allows ready access to audio and braille books for eligible readers who can share equipment or who require temporary service until they can </w:t>
      </w:r>
      <w:proofErr w:type="gramStart"/>
      <w:r>
        <w:rPr>
          <w:color w:val="000000"/>
        </w:rPr>
        <w:t>submit an application</w:t>
      </w:r>
      <w:proofErr w:type="gramEnd"/>
      <w:r>
        <w:rPr>
          <w:color w:val="000000"/>
        </w:rPr>
        <w:t xml:space="preserve"> for individual service with BTBL.</w:t>
      </w:r>
      <w:r w:rsidRPr="00C21E2B">
        <w:t xml:space="preserve"> </w:t>
      </w:r>
      <w:r w:rsidRPr="00C21E2B">
        <w:rPr>
          <w:color w:val="000000"/>
        </w:rPr>
        <w:t xml:space="preserve">A typical </w:t>
      </w:r>
      <w:r w:rsidR="007C4FD7">
        <w:rPr>
          <w:color w:val="000000"/>
        </w:rPr>
        <w:t>Community C</w:t>
      </w:r>
      <w:r w:rsidRPr="00C21E2B">
        <w:rPr>
          <w:color w:val="000000"/>
        </w:rPr>
        <w:t xml:space="preserve">ollection contains one or more playback machines, a rotating selection of books, and blank application forms for individual service with BTBL.  </w:t>
      </w:r>
    </w:p>
    <w:p w14:paraId="4E020CA3" w14:textId="77777777" w:rsidR="00B47C5B" w:rsidRDefault="00B47C5B" w:rsidP="00B47C5B">
      <w:pPr>
        <w:spacing w:before="0" w:after="0"/>
        <w:rPr>
          <w:color w:val="000000"/>
        </w:rPr>
      </w:pPr>
      <w:r>
        <w:rPr>
          <w:color w:val="000000"/>
        </w:rPr>
        <w:lastRenderedPageBreak/>
        <w:t>The number of books and playback machines in a</w:t>
      </w:r>
      <w:r w:rsidR="007C4FD7">
        <w:rPr>
          <w:color w:val="000000"/>
        </w:rPr>
        <w:t xml:space="preserve"> Community Collection </w:t>
      </w:r>
      <w:r>
        <w:rPr>
          <w:color w:val="000000"/>
        </w:rPr>
        <w:t xml:space="preserve">is, to a large extent, up to the institution.  Factors to consider are: </w:t>
      </w:r>
    </w:p>
    <w:p w14:paraId="3FABB03E" w14:textId="77777777" w:rsidR="00660D39" w:rsidRPr="005A0583" w:rsidRDefault="00660D39" w:rsidP="00660D39">
      <w:pPr>
        <w:pStyle w:val="PolicyBullet"/>
        <w:rPr>
          <w:sz w:val="32"/>
          <w:szCs w:val="32"/>
        </w:rPr>
      </w:pPr>
      <w:r w:rsidRPr="005A0583">
        <w:rPr>
          <w:sz w:val="32"/>
          <w:szCs w:val="32"/>
        </w:rPr>
        <w:t>Number of eligible readers using the books</w:t>
      </w:r>
    </w:p>
    <w:p w14:paraId="38950AFF" w14:textId="77777777" w:rsidR="00660D39" w:rsidRPr="005A0583" w:rsidRDefault="00660D39" w:rsidP="00660D39">
      <w:pPr>
        <w:pStyle w:val="PolicyBullet"/>
        <w:rPr>
          <w:sz w:val="32"/>
          <w:szCs w:val="32"/>
        </w:rPr>
      </w:pPr>
      <w:r w:rsidRPr="005A0583">
        <w:rPr>
          <w:sz w:val="32"/>
          <w:szCs w:val="32"/>
        </w:rPr>
        <w:t>How often new titles are needed</w:t>
      </w:r>
    </w:p>
    <w:p w14:paraId="48D3B59F" w14:textId="77777777" w:rsidR="00346373" w:rsidRPr="00BF6175" w:rsidRDefault="00660D39" w:rsidP="00346373">
      <w:pPr>
        <w:pStyle w:val="PolicyBullet"/>
        <w:rPr>
          <w:sz w:val="32"/>
          <w:szCs w:val="32"/>
        </w:rPr>
      </w:pPr>
      <w:r w:rsidRPr="00BF6175">
        <w:rPr>
          <w:sz w:val="32"/>
          <w:szCs w:val="32"/>
        </w:rPr>
        <w:t>The amount of time available for general maintenance (</w:t>
      </w:r>
      <w:r w:rsidR="00BF6175">
        <w:rPr>
          <w:sz w:val="32"/>
          <w:szCs w:val="32"/>
        </w:rPr>
        <w:t xml:space="preserve">mailing, </w:t>
      </w:r>
      <w:r w:rsidRPr="00BF6175">
        <w:rPr>
          <w:sz w:val="32"/>
          <w:szCs w:val="32"/>
        </w:rPr>
        <w:t>ordering, paperwork, etc.)</w:t>
      </w:r>
      <w:r w:rsidR="00346373" w:rsidRPr="00BF6175">
        <w:rPr>
          <w:sz w:val="32"/>
          <w:szCs w:val="32"/>
        </w:rPr>
        <w:t xml:space="preserve"> </w:t>
      </w:r>
    </w:p>
    <w:p w14:paraId="7CEB7E8F" w14:textId="77777777" w:rsidR="00A80527" w:rsidRPr="0024707D" w:rsidRDefault="00346373" w:rsidP="00A80527">
      <w:pPr>
        <w:rPr>
          <w:szCs w:val="32"/>
        </w:rPr>
      </w:pPr>
      <w:r w:rsidRPr="00B47C5B">
        <w:t>The institution account requires staff, space, and accountability.  In most situations, it helps to have a dedicated staff person responsible for the institution account; someone who can keep track of the materials</w:t>
      </w:r>
      <w:r w:rsidR="00DF74F0">
        <w:t xml:space="preserve"> and keep them circulating </w:t>
      </w:r>
      <w:r w:rsidR="00580893">
        <w:t xml:space="preserve">regularly </w:t>
      </w:r>
      <w:r w:rsidR="00DF74F0">
        <w:t>between the library and institution</w:t>
      </w:r>
      <w:r w:rsidRPr="00B47C5B">
        <w:t xml:space="preserve">, monitor what patrons need, contact us for new books and service questions, and in cases of personnel turnover, communicate with BTBL for the transfer of account responsibilities.  </w:t>
      </w:r>
      <w:r w:rsidR="00A80527" w:rsidRPr="0024707D">
        <w:rPr>
          <w:szCs w:val="32"/>
        </w:rPr>
        <w:t xml:space="preserve">Please let us know if you wish for your institution account to be </w:t>
      </w:r>
      <w:r w:rsidR="00A80527">
        <w:rPr>
          <w:szCs w:val="32"/>
        </w:rPr>
        <w:t>an Institution (Community) Collection.</w:t>
      </w:r>
    </w:p>
    <w:p w14:paraId="71632011" w14:textId="77777777" w:rsidR="008F674E" w:rsidRDefault="008F674E" w:rsidP="006C519F">
      <w:pPr>
        <w:pStyle w:val="Heading3"/>
        <w:rPr>
          <w:kern w:val="32"/>
          <w:sz w:val="52"/>
          <w:szCs w:val="32"/>
        </w:rPr>
      </w:pPr>
      <w:bookmarkStart w:id="49" w:name="_Toc413319328"/>
      <w:bookmarkStart w:id="50" w:name="_Toc428886954"/>
      <w:r w:rsidRPr="006C519F">
        <w:t>Demonstration</w:t>
      </w:r>
      <w:r w:rsidR="00DF74F0">
        <w:t xml:space="preserve"> (Display)</w:t>
      </w:r>
      <w:r w:rsidRPr="006C519F">
        <w:t xml:space="preserve"> </w:t>
      </w:r>
      <w:bookmarkEnd w:id="49"/>
      <w:bookmarkEnd w:id="50"/>
      <w:r w:rsidR="00DF74F0">
        <w:t>Collection</w:t>
      </w:r>
    </w:p>
    <w:p w14:paraId="02D23094" w14:textId="77777777" w:rsidR="008F674E" w:rsidRPr="0024707D" w:rsidRDefault="00A80527" w:rsidP="0024707D">
      <w:pPr>
        <w:rPr>
          <w:szCs w:val="32"/>
        </w:rPr>
      </w:pPr>
      <w:r>
        <w:rPr>
          <w:color w:val="000000"/>
        </w:rPr>
        <w:t xml:space="preserve">Some institutions may want to set up a Demonstration (Display) Collection </w:t>
      </w:r>
      <w:r w:rsidR="00AA46C5">
        <w:rPr>
          <w:color w:val="000000"/>
        </w:rPr>
        <w:t xml:space="preserve">with </w:t>
      </w:r>
      <w:proofErr w:type="gramStart"/>
      <w:r w:rsidR="00AA46C5">
        <w:rPr>
          <w:color w:val="000000"/>
        </w:rPr>
        <w:t>BTBL</w:t>
      </w:r>
      <w:proofErr w:type="gramEnd"/>
      <w:r>
        <w:rPr>
          <w:color w:val="000000"/>
        </w:rPr>
        <w:t xml:space="preserve"> so they have the authority to keep demonstration materials on hand.</w:t>
      </w:r>
      <w:r w:rsidR="008F674E" w:rsidRPr="0024707D">
        <w:rPr>
          <w:szCs w:val="32"/>
        </w:rPr>
        <w:t xml:space="preserve"> A </w:t>
      </w:r>
      <w:r w:rsidR="00DF74F0">
        <w:rPr>
          <w:szCs w:val="32"/>
        </w:rPr>
        <w:t>Display Collection</w:t>
      </w:r>
      <w:r w:rsidR="008F674E" w:rsidRPr="0024707D">
        <w:rPr>
          <w:szCs w:val="32"/>
        </w:rPr>
        <w:t xml:space="preserve"> will usually contain a single playback machine and book that can be kept on hand (indefinitely) for use in demonstrating BTBL services to potential eligible readers. </w:t>
      </w:r>
      <w:r w:rsidR="00AA46C5">
        <w:rPr>
          <w:szCs w:val="32"/>
        </w:rPr>
        <w:t xml:space="preserve">Materials remain long-term at your facility and do not circulate between the library and institution except if materials need repair. </w:t>
      </w:r>
      <w:r w:rsidR="008F674E" w:rsidRPr="0024707D">
        <w:rPr>
          <w:szCs w:val="32"/>
        </w:rPr>
        <w:t xml:space="preserve">Blank individual applications, as well as print brochures or catalogs may also accompany </w:t>
      </w:r>
      <w:r w:rsidR="00DF74F0">
        <w:rPr>
          <w:szCs w:val="32"/>
        </w:rPr>
        <w:t>a Display</w:t>
      </w:r>
      <w:r w:rsidR="008F674E" w:rsidRPr="0024707D">
        <w:rPr>
          <w:szCs w:val="32"/>
        </w:rPr>
        <w:t xml:space="preserve"> </w:t>
      </w:r>
      <w:r w:rsidR="00DF74F0">
        <w:rPr>
          <w:szCs w:val="32"/>
        </w:rPr>
        <w:t>Collection</w:t>
      </w:r>
      <w:r w:rsidR="008F674E" w:rsidRPr="0024707D">
        <w:rPr>
          <w:szCs w:val="32"/>
        </w:rPr>
        <w:t xml:space="preserve">.  Please let us know if you wish for your </w:t>
      </w:r>
      <w:r w:rsidR="008F674E" w:rsidRPr="0024707D">
        <w:rPr>
          <w:szCs w:val="32"/>
        </w:rPr>
        <w:lastRenderedPageBreak/>
        <w:t xml:space="preserve">institution account to be </w:t>
      </w:r>
      <w:r w:rsidR="00DF74F0">
        <w:rPr>
          <w:szCs w:val="32"/>
        </w:rPr>
        <w:t>a Demonstration (Display) Collection</w:t>
      </w:r>
      <w:r w:rsidR="008F674E" w:rsidRPr="0024707D">
        <w:rPr>
          <w:szCs w:val="32"/>
        </w:rPr>
        <w:t>.</w:t>
      </w:r>
    </w:p>
    <w:p w14:paraId="549E4FBE" w14:textId="77777777" w:rsidR="008F674E" w:rsidRPr="00514A90" w:rsidRDefault="008F674E" w:rsidP="006C519F">
      <w:pPr>
        <w:pStyle w:val="Heading3"/>
        <w:rPr>
          <w:color w:val="000000"/>
        </w:rPr>
      </w:pPr>
      <w:bookmarkStart w:id="51" w:name="_Toc413319329"/>
      <w:bookmarkStart w:id="52" w:name="_Toc428886956"/>
      <w:bookmarkStart w:id="53" w:name="_Hlk110407314"/>
      <w:r w:rsidRPr="006C519F">
        <w:t>Special Note for Schools</w:t>
      </w:r>
      <w:bookmarkEnd w:id="51"/>
      <w:bookmarkEnd w:id="52"/>
    </w:p>
    <w:p w14:paraId="58660BC8" w14:textId="77777777" w:rsidR="008F674E" w:rsidRPr="0024707D" w:rsidRDefault="00BF6175" w:rsidP="0024707D">
      <w:pPr>
        <w:rPr>
          <w:szCs w:val="32"/>
        </w:rPr>
      </w:pPr>
      <w:r>
        <w:rPr>
          <w:szCs w:val="32"/>
        </w:rPr>
        <w:t>Institution (Community)</w:t>
      </w:r>
      <w:r w:rsidR="008F674E" w:rsidRPr="0024707D">
        <w:rPr>
          <w:szCs w:val="32"/>
        </w:rPr>
        <w:t xml:space="preserve"> </w:t>
      </w:r>
      <w:r>
        <w:rPr>
          <w:szCs w:val="32"/>
        </w:rPr>
        <w:t>C</w:t>
      </w:r>
      <w:r w:rsidR="008F674E" w:rsidRPr="0024707D">
        <w:rPr>
          <w:szCs w:val="32"/>
        </w:rPr>
        <w:t xml:space="preserve">ollections may be used in public or private schools where disabled students are enrolled; however, the students must be certified as eligible for service on an individual basis and must be the direct and only recipients of the materials and equipment.  </w:t>
      </w:r>
    </w:p>
    <w:p w14:paraId="5DDEEDBE" w14:textId="77777777" w:rsidR="008F674E" w:rsidRPr="0024707D" w:rsidRDefault="008F674E" w:rsidP="0024707D">
      <w:pPr>
        <w:rPr>
          <w:szCs w:val="32"/>
        </w:rPr>
      </w:pPr>
      <w:r w:rsidRPr="0024707D">
        <w:rPr>
          <w:szCs w:val="32"/>
        </w:rPr>
        <w:t xml:space="preserve">Annually, you </w:t>
      </w:r>
      <w:r w:rsidR="00A24449">
        <w:rPr>
          <w:szCs w:val="32"/>
        </w:rPr>
        <w:t>will</w:t>
      </w:r>
      <w:r w:rsidRPr="0024707D">
        <w:rPr>
          <w:szCs w:val="32"/>
        </w:rPr>
        <w:t xml:space="preserve"> be contacted to supply: </w:t>
      </w:r>
    </w:p>
    <w:p w14:paraId="4C53760D" w14:textId="77777777" w:rsidR="008F674E" w:rsidRPr="005035AA" w:rsidRDefault="008F674E" w:rsidP="008F674E">
      <w:pPr>
        <w:pStyle w:val="ListParagraph"/>
        <w:numPr>
          <w:ilvl w:val="0"/>
          <w:numId w:val="16"/>
        </w:numPr>
      </w:pPr>
      <w:r>
        <w:rPr>
          <w:color w:val="000000"/>
        </w:rPr>
        <w:t>A complete l</w:t>
      </w:r>
      <w:r w:rsidRPr="005035AA">
        <w:rPr>
          <w:color w:val="000000"/>
        </w:rPr>
        <w:t>ist</w:t>
      </w:r>
      <w:r>
        <w:rPr>
          <w:color w:val="000000"/>
        </w:rPr>
        <w:t xml:space="preserve"> of eligible student</w:t>
      </w:r>
      <w:r w:rsidRPr="005035AA">
        <w:rPr>
          <w:color w:val="000000"/>
        </w:rPr>
        <w:t xml:space="preserve"> names, addresses, and indicated disability</w:t>
      </w:r>
      <w:r>
        <w:rPr>
          <w:color w:val="000000"/>
        </w:rPr>
        <w:t>.</w:t>
      </w:r>
    </w:p>
    <w:p w14:paraId="38E4BD5F" w14:textId="77777777" w:rsidR="00CC5D65" w:rsidRDefault="008F674E" w:rsidP="00C04AE4">
      <w:pPr>
        <w:pStyle w:val="ListParagraph"/>
        <w:numPr>
          <w:ilvl w:val="0"/>
          <w:numId w:val="16"/>
        </w:numPr>
        <w:rPr>
          <w:color w:val="000000"/>
        </w:rPr>
      </w:pPr>
      <w:r>
        <w:rPr>
          <w:color w:val="000000"/>
        </w:rPr>
        <w:t>C</w:t>
      </w:r>
      <w:r w:rsidRPr="005035AA">
        <w:rPr>
          <w:color w:val="000000"/>
        </w:rPr>
        <w:t>ertified applications for your individual students using the service if they have not already provided certification.  Students who do not wish to receive the service individually must still have an application completed for certifying purposes if they have not done so before.</w:t>
      </w:r>
      <w:r>
        <w:rPr>
          <w:color w:val="000000"/>
        </w:rPr>
        <w:t xml:space="preserve"> </w:t>
      </w:r>
    </w:p>
    <w:bookmarkEnd w:id="53"/>
    <w:p w14:paraId="3A41A786" w14:textId="77777777" w:rsidR="004B3151" w:rsidRPr="006C519F" w:rsidRDefault="00AA4237" w:rsidP="006C519F">
      <w:pPr>
        <w:pStyle w:val="Heading2"/>
      </w:pPr>
      <w:r w:rsidRPr="00E61C8F">
        <w:br w:type="page"/>
      </w:r>
      <w:bookmarkStart w:id="54" w:name="_Toc413319330"/>
      <w:bookmarkStart w:id="55" w:name="_Toc428886957"/>
      <w:r w:rsidR="004B3151" w:rsidRPr="006C519F">
        <w:lastRenderedPageBreak/>
        <w:t>WHAT CAN I BORROW?</w:t>
      </w:r>
      <w:bookmarkEnd w:id="54"/>
      <w:bookmarkEnd w:id="55"/>
    </w:p>
    <w:p w14:paraId="03C49A7F" w14:textId="77777777" w:rsidR="004B3151" w:rsidRPr="004B3151" w:rsidRDefault="004B3151" w:rsidP="004B3151">
      <w:pPr>
        <w:spacing w:before="0" w:after="0"/>
        <w:rPr>
          <w:color w:val="000000"/>
        </w:rPr>
      </w:pPr>
      <w:r w:rsidRPr="004B3151">
        <w:rPr>
          <w:color w:val="000000"/>
        </w:rPr>
        <w:t xml:space="preserve">This section describes the different formats of materials you may borrow from our library.  You may sign up to receive any combination of these formats concurrently.  </w:t>
      </w:r>
    </w:p>
    <w:p w14:paraId="2867B34F" w14:textId="77777777" w:rsidR="004B3151" w:rsidRPr="004B3151" w:rsidRDefault="004B3151" w:rsidP="002A1F23">
      <w:pPr>
        <w:pStyle w:val="Heading3"/>
      </w:pPr>
      <w:bookmarkStart w:id="56" w:name="_Toc413319331"/>
      <w:bookmarkStart w:id="57" w:name="_Toc428886958"/>
      <w:r w:rsidRPr="004B3151">
        <w:t>Braille (BR) Books</w:t>
      </w:r>
      <w:bookmarkEnd w:id="56"/>
      <w:bookmarkEnd w:id="57"/>
    </w:p>
    <w:p w14:paraId="2D56A7E1" w14:textId="77777777" w:rsidR="004B3151" w:rsidRPr="004B3151" w:rsidRDefault="004B3151" w:rsidP="004B3151">
      <w:pPr>
        <w:spacing w:before="0" w:after="0"/>
      </w:pPr>
      <w:r w:rsidRPr="004B3151">
        <w:t>Our collection of braille (BR) books is primarily in contracted (grad</w:t>
      </w:r>
      <w:r w:rsidRPr="004B3151">
        <w:rPr>
          <w:spacing w:val="100"/>
        </w:rPr>
        <w:t>e</w:t>
      </w:r>
      <w:r w:rsidRPr="004B3151">
        <w:t>2) braille, though we do have some uncontracted (grad</w:t>
      </w:r>
      <w:r w:rsidRPr="004B3151">
        <w:rPr>
          <w:spacing w:val="100"/>
        </w:rPr>
        <w:t>e</w:t>
      </w:r>
      <w:r w:rsidRPr="004B3151">
        <w:t xml:space="preserve">1) braille books for loan. The collection also includes combined print/braille picture books for young children, instructional braille books, and some hand-copied books.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0" w:type="dxa"/>
          <w:left w:w="115" w:type="dxa"/>
          <w:bottom w:w="360" w:type="dxa"/>
          <w:right w:w="115" w:type="dxa"/>
        </w:tblCellMar>
        <w:tblLook w:val="01E0" w:firstRow="1" w:lastRow="1" w:firstColumn="1" w:lastColumn="1" w:noHBand="0" w:noVBand="0"/>
      </w:tblPr>
      <w:tblGrid>
        <w:gridCol w:w="9000"/>
      </w:tblGrid>
      <w:tr w:rsidR="004B3151" w:rsidRPr="004B3151" w14:paraId="0EE51715" w14:textId="77777777" w:rsidTr="00047C8E">
        <w:trPr>
          <w:jc w:val="center"/>
        </w:trPr>
        <w:tc>
          <w:tcPr>
            <w:tcW w:w="9216" w:type="dxa"/>
            <w:tcBorders>
              <w:top w:val="nil"/>
              <w:left w:val="nil"/>
              <w:bottom w:val="nil"/>
              <w:right w:val="nil"/>
            </w:tcBorders>
            <w:shd w:val="clear" w:color="auto" w:fill="auto"/>
          </w:tcPr>
          <w:p w14:paraId="707335D5" w14:textId="2861E138" w:rsidR="004B3151" w:rsidRPr="004B3151" w:rsidRDefault="00871D1B" w:rsidP="004B3151">
            <w:pPr>
              <w:spacing w:before="0" w:after="0"/>
              <w:jc w:val="center"/>
              <w:rPr>
                <w:color w:val="FF0000"/>
                <w:szCs w:val="20"/>
              </w:rPr>
            </w:pPr>
            <w:r>
              <w:rPr>
                <w:noProof/>
                <w:color w:val="FF0000"/>
                <w:szCs w:val="20"/>
              </w:rPr>
              <w:drawing>
                <wp:inline distT="0" distB="0" distL="0" distR="0" wp14:anchorId="0FE7208D" wp14:editId="47011377">
                  <wp:extent cx="5029200" cy="3397250"/>
                  <wp:effectExtent l="19050" t="19050" r="0" b="0"/>
                  <wp:docPr id="2" name="Picture 9" descr="Photograph of braille volume and different types of reusable shipp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braille volume and different types of reusable shipping boxes."/>
                          <pic:cNvPicPr>
                            <a:picLocks noChangeAspect="1" noChangeArrowheads="1"/>
                          </pic:cNvPicPr>
                        </pic:nvPicPr>
                        <pic:blipFill>
                          <a:blip r:embed="rId16" cstate="print">
                            <a:extLst>
                              <a:ext uri="{28A0092B-C50C-407E-A947-70E740481C1C}">
                                <a14:useLocalDpi xmlns:a14="http://schemas.microsoft.com/office/drawing/2010/main" val="0"/>
                              </a:ext>
                            </a:extLst>
                          </a:blip>
                          <a:srcRect r="1692"/>
                          <a:stretch>
                            <a:fillRect/>
                          </a:stretch>
                        </pic:blipFill>
                        <pic:spPr bwMode="auto">
                          <a:xfrm>
                            <a:off x="0" y="0"/>
                            <a:ext cx="5029200" cy="3397250"/>
                          </a:xfrm>
                          <a:prstGeom prst="rect">
                            <a:avLst/>
                          </a:prstGeom>
                          <a:noFill/>
                          <a:ln w="6350" cmpd="sng">
                            <a:solidFill>
                              <a:srgbClr val="000000"/>
                            </a:solidFill>
                            <a:miter lim="800000"/>
                            <a:headEnd/>
                            <a:tailEnd/>
                          </a:ln>
                          <a:effectLst/>
                        </pic:spPr>
                      </pic:pic>
                    </a:graphicData>
                  </a:graphic>
                </wp:inline>
              </w:drawing>
            </w:r>
          </w:p>
        </w:tc>
      </w:tr>
    </w:tbl>
    <w:p w14:paraId="05B326EC" w14:textId="77777777" w:rsidR="004B3151" w:rsidRPr="004B3151" w:rsidRDefault="004B3151" w:rsidP="004B3151">
      <w:pPr>
        <w:spacing w:before="0" w:after="0"/>
      </w:pPr>
      <w:r w:rsidRPr="004B3151">
        <w:t>BTBL ships braille book volumes in reusable boxes. Sometimes longer books will need two or more boxes to hold the entire book. Other times multiple book titles may be shipped in one reusable box.</w:t>
      </w:r>
    </w:p>
    <w:p w14:paraId="44E8D83E" w14:textId="77777777" w:rsidR="004B3151" w:rsidRPr="004B3151" w:rsidRDefault="004B3151" w:rsidP="004B3151">
      <w:pPr>
        <w:spacing w:before="0" w:after="0"/>
        <w:rPr>
          <w:color w:val="000000"/>
        </w:rPr>
      </w:pPr>
      <w:r w:rsidRPr="004B3151">
        <w:rPr>
          <w:color w:val="000000"/>
        </w:rPr>
        <w:lastRenderedPageBreak/>
        <w:t>BTBL now offers braille books in electronic format via internet download. For more information, please see the section on BARD.</w:t>
      </w:r>
    </w:p>
    <w:p w14:paraId="33BC9851" w14:textId="77777777" w:rsidR="004B3151" w:rsidRPr="004B3151" w:rsidRDefault="004B3151" w:rsidP="002A1F23">
      <w:pPr>
        <w:pStyle w:val="Heading3"/>
      </w:pPr>
      <w:bookmarkStart w:id="58" w:name="_Toc413319332"/>
      <w:bookmarkStart w:id="59" w:name="_Toc428886959"/>
      <w:r w:rsidRPr="004B3151">
        <w:t>Audio (Talking) Books</w:t>
      </w:r>
      <w:bookmarkEnd w:id="58"/>
      <w:bookmarkEnd w:id="59"/>
    </w:p>
    <w:p w14:paraId="652C3470" w14:textId="77777777" w:rsidR="004B3151" w:rsidRPr="004B3151" w:rsidRDefault="004B3151" w:rsidP="004B3151">
      <w:pPr>
        <w:spacing w:before="0" w:after="0"/>
      </w:pPr>
      <w:r w:rsidRPr="004B3151">
        <w:t>For information on how to listen to audio books, please see the section “HOW DO I LISTEN?”</w:t>
      </w:r>
    </w:p>
    <w:p w14:paraId="6BE4A4CC" w14:textId="77777777" w:rsidR="004B3151" w:rsidRPr="002A1F23" w:rsidRDefault="004B3151" w:rsidP="002A1F23">
      <w:pPr>
        <w:pStyle w:val="Heading4"/>
      </w:pPr>
      <w:bookmarkStart w:id="60" w:name="_Toc413319333"/>
      <w:r w:rsidRPr="002A1F23">
        <w:t>Digital Book (DB) Cartridge</w:t>
      </w:r>
      <w:bookmarkEnd w:id="60"/>
      <w:r w:rsidRPr="002A1F23">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115" w:type="dxa"/>
          <w:bottom w:w="216" w:type="dxa"/>
          <w:right w:w="115" w:type="dxa"/>
        </w:tblCellMar>
        <w:tblLook w:val="01E0" w:firstRow="1" w:lastRow="1" w:firstColumn="1" w:lastColumn="1" w:noHBand="0" w:noVBand="0"/>
      </w:tblPr>
      <w:tblGrid>
        <w:gridCol w:w="9000"/>
      </w:tblGrid>
      <w:tr w:rsidR="004B3151" w:rsidRPr="004B3151" w14:paraId="4C6BF3D9" w14:textId="77777777" w:rsidTr="00047C8E">
        <w:trPr>
          <w:jc w:val="center"/>
        </w:trPr>
        <w:tc>
          <w:tcPr>
            <w:tcW w:w="9216" w:type="dxa"/>
            <w:tcBorders>
              <w:top w:val="nil"/>
              <w:left w:val="nil"/>
              <w:bottom w:val="nil"/>
              <w:right w:val="nil"/>
            </w:tcBorders>
            <w:shd w:val="clear" w:color="auto" w:fill="auto"/>
          </w:tcPr>
          <w:p w14:paraId="3D930678" w14:textId="759A65EF" w:rsidR="004B3151" w:rsidRPr="004B3151" w:rsidRDefault="00871D1B" w:rsidP="004B3151">
            <w:pPr>
              <w:spacing w:before="0" w:after="0"/>
              <w:jc w:val="center"/>
              <w:rPr>
                <w:color w:val="FF0000"/>
                <w:szCs w:val="20"/>
              </w:rPr>
            </w:pPr>
            <w:r>
              <w:rPr>
                <w:noProof/>
                <w:color w:val="FF0000"/>
                <w:szCs w:val="20"/>
              </w:rPr>
              <w:drawing>
                <wp:inline distT="0" distB="0" distL="0" distR="0" wp14:anchorId="2CEB6B57" wp14:editId="0B048222">
                  <wp:extent cx="4756150" cy="3568700"/>
                  <wp:effectExtent l="0" t="0" r="0" b="0"/>
                  <wp:docPr id="3" name="Picture 8" descr="Rectangular book cartridge for the Talking Book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Rectangular book cartridge for the Talking Book Machin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150" cy="3568700"/>
                          </a:xfrm>
                          <a:prstGeom prst="rect">
                            <a:avLst/>
                          </a:prstGeom>
                          <a:noFill/>
                          <a:ln>
                            <a:noFill/>
                          </a:ln>
                        </pic:spPr>
                      </pic:pic>
                    </a:graphicData>
                  </a:graphic>
                </wp:inline>
              </w:drawing>
            </w:r>
          </w:p>
        </w:tc>
      </w:tr>
    </w:tbl>
    <w:p w14:paraId="6476A5E5" w14:textId="77777777" w:rsidR="004B3151" w:rsidRPr="004B3151" w:rsidRDefault="004B3151" w:rsidP="004B3151">
      <w:pPr>
        <w:spacing w:before="0" w:after="0"/>
      </w:pPr>
      <w:r w:rsidRPr="004B3151">
        <w:t>Digital book (DB) cartridges are about the size of a cassette tape, but to listen to them you need special e</w:t>
      </w:r>
      <w:r w:rsidR="0080191D">
        <w:t>quipment that BTBL will loan</w:t>
      </w:r>
      <w:r w:rsidRPr="004B3151">
        <w:t xml:space="preserve"> to you. The DB cartridge is made of plastic and is rectangular in shape with a finger hole in one side. Opposite the side with the finger hole is a USB flash memory device on which the digital book is stored.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360" w:type="dxa"/>
          <w:right w:w="115" w:type="dxa"/>
        </w:tblCellMar>
        <w:tblLook w:val="01E0" w:firstRow="1" w:lastRow="1" w:firstColumn="1" w:lastColumn="1" w:noHBand="0" w:noVBand="0"/>
      </w:tblPr>
      <w:tblGrid>
        <w:gridCol w:w="4324"/>
        <w:gridCol w:w="4676"/>
      </w:tblGrid>
      <w:tr w:rsidR="004B3151" w:rsidRPr="004B3151" w14:paraId="2495C892" w14:textId="77777777" w:rsidTr="00047C8E">
        <w:tc>
          <w:tcPr>
            <w:tcW w:w="4608" w:type="dxa"/>
            <w:tcBorders>
              <w:top w:val="nil"/>
              <w:left w:val="nil"/>
              <w:bottom w:val="nil"/>
              <w:right w:val="nil"/>
            </w:tcBorders>
            <w:shd w:val="clear" w:color="auto" w:fill="auto"/>
          </w:tcPr>
          <w:p w14:paraId="36C728C5" w14:textId="20BFA559" w:rsidR="004B3151" w:rsidRPr="004B3151" w:rsidRDefault="00871D1B" w:rsidP="004B3151">
            <w:pPr>
              <w:spacing w:before="0" w:after="0"/>
              <w:jc w:val="center"/>
              <w:rPr>
                <w:color w:val="FF0000"/>
                <w:szCs w:val="20"/>
              </w:rPr>
            </w:pPr>
            <w:r>
              <w:rPr>
                <w:noProof/>
                <w:color w:val="FF0000"/>
                <w:szCs w:val="20"/>
              </w:rPr>
              <w:lastRenderedPageBreak/>
              <w:drawing>
                <wp:inline distT="0" distB="0" distL="0" distR="0" wp14:anchorId="5E81A525" wp14:editId="5402D079">
                  <wp:extent cx="2806700" cy="2101850"/>
                  <wp:effectExtent l="0" t="0" r="0" b="0"/>
                  <wp:docPr id="4" name="Picture 7" descr="Open plastic shipping container for digital book 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Open plastic shipping container for digital book cartrid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00" cy="2101850"/>
                          </a:xfrm>
                          <a:prstGeom prst="rect">
                            <a:avLst/>
                          </a:prstGeom>
                          <a:noFill/>
                          <a:ln>
                            <a:noFill/>
                          </a:ln>
                        </pic:spPr>
                      </pic:pic>
                    </a:graphicData>
                  </a:graphic>
                </wp:inline>
              </w:drawing>
            </w:r>
          </w:p>
        </w:tc>
        <w:tc>
          <w:tcPr>
            <w:tcW w:w="4608" w:type="dxa"/>
            <w:tcBorders>
              <w:top w:val="nil"/>
              <w:left w:val="nil"/>
              <w:bottom w:val="nil"/>
              <w:right w:val="nil"/>
            </w:tcBorders>
            <w:shd w:val="clear" w:color="auto" w:fill="auto"/>
          </w:tcPr>
          <w:p w14:paraId="1173DA99" w14:textId="0202D850" w:rsidR="004B3151" w:rsidRPr="004B3151" w:rsidRDefault="00871D1B" w:rsidP="004B3151">
            <w:pPr>
              <w:spacing w:before="0" w:after="0"/>
              <w:jc w:val="center"/>
              <w:rPr>
                <w:color w:val="FF0000"/>
                <w:szCs w:val="20"/>
              </w:rPr>
            </w:pPr>
            <w:r>
              <w:rPr>
                <w:noProof/>
                <w:color w:val="FF0000"/>
                <w:szCs w:val="20"/>
              </w:rPr>
              <w:drawing>
                <wp:inline distT="0" distB="0" distL="0" distR="0" wp14:anchorId="2EA973A7" wp14:editId="646A105E">
                  <wp:extent cx="3048000" cy="2197100"/>
                  <wp:effectExtent l="0" t="0" r="0" b="0"/>
                  <wp:docPr id="5" name="Picture 6" descr="Closed plastic shipping container for the digital book cartridge. The front holds a card with a patron's address for m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losed plastic shipping container for the digital book cartridge. The front holds a card with a patron's address for mail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197100"/>
                          </a:xfrm>
                          <a:prstGeom prst="rect">
                            <a:avLst/>
                          </a:prstGeom>
                          <a:noFill/>
                          <a:ln>
                            <a:noFill/>
                          </a:ln>
                        </pic:spPr>
                      </pic:pic>
                    </a:graphicData>
                  </a:graphic>
                </wp:inline>
              </w:drawing>
            </w:r>
          </w:p>
        </w:tc>
      </w:tr>
    </w:tbl>
    <w:p w14:paraId="213C4A3B" w14:textId="77777777" w:rsidR="004B3151" w:rsidRPr="004B3151" w:rsidRDefault="004B3151" w:rsidP="004B3151">
      <w:pPr>
        <w:spacing w:before="0" w:after="0"/>
      </w:pPr>
      <w:r w:rsidRPr="004B3151">
        <w:t xml:space="preserve">BTBL ships DBs in plastic containers that hold only one DB cartridge. Keeping track of DB books is </w:t>
      </w:r>
      <w:proofErr w:type="gramStart"/>
      <w:r w:rsidRPr="004B3151">
        <w:t>fairly easy</w:t>
      </w:r>
      <w:proofErr w:type="gramEnd"/>
      <w:r w:rsidRPr="004B3151">
        <w:t xml:space="preserve"> since there is one book per container. However, please make sure you remember to put the DB cartridge back in its correct container before returning the container to the library. </w:t>
      </w:r>
    </w:p>
    <w:p w14:paraId="20F86DF6" w14:textId="77777777" w:rsidR="004B3151" w:rsidRPr="004B3151" w:rsidRDefault="004B3151" w:rsidP="004B3151">
      <w:pPr>
        <w:spacing w:before="0" w:after="0"/>
      </w:pPr>
      <w:r w:rsidRPr="004B3151">
        <w:t>BTBL now offers digital books in audio format via internet download. For more information, please see the section on BARD.</w:t>
      </w:r>
    </w:p>
    <w:p w14:paraId="759F3681" w14:textId="77777777" w:rsidR="004B3151" w:rsidRPr="004B3151" w:rsidRDefault="004B3151" w:rsidP="0034561D">
      <w:pPr>
        <w:pStyle w:val="Heading3"/>
      </w:pPr>
      <w:bookmarkStart w:id="61" w:name="_Toc413319335"/>
      <w:bookmarkStart w:id="62" w:name="_Toc428886960"/>
      <w:r w:rsidRPr="004B3151">
        <w:t>Magazines</w:t>
      </w:r>
      <w:bookmarkEnd w:id="61"/>
      <w:bookmarkEnd w:id="62"/>
      <w:r w:rsidRPr="004B3151">
        <w:t xml:space="preserve"> </w:t>
      </w:r>
    </w:p>
    <w:p w14:paraId="77FADF48" w14:textId="77777777" w:rsidR="008F0671" w:rsidRDefault="004C2F09" w:rsidP="001B3270">
      <w:pPr>
        <w:spacing w:before="0" w:after="0"/>
      </w:pPr>
      <w:r w:rsidRPr="00AB31B7">
        <w:t xml:space="preserve">BTBL provides access to a limited selection of magazine titles free of charge. </w:t>
      </w:r>
      <w:r w:rsidR="008F0671" w:rsidRPr="00AB31B7">
        <w:t xml:space="preserve"> Audio m</w:t>
      </w:r>
      <w:r w:rsidRPr="00AB31B7">
        <w:t xml:space="preserve">agazines are currently </w:t>
      </w:r>
      <w:r w:rsidR="008F0671" w:rsidRPr="00AB31B7">
        <w:t>only available to institutions</w:t>
      </w:r>
      <w:r w:rsidR="00454605">
        <w:t xml:space="preserve"> through online</w:t>
      </w:r>
      <w:r w:rsidRPr="00AB31B7">
        <w:t xml:space="preserve"> download (see the section on BARD).</w:t>
      </w:r>
      <w:r w:rsidR="009D044E">
        <w:t xml:space="preserve">  </w:t>
      </w:r>
      <w:r w:rsidR="001144F4">
        <w:t>I</w:t>
      </w:r>
      <w:r w:rsidR="00705614">
        <w:t>ndividual patrons within institutions who are interested in receiving magazines on cartridge should contact the library.</w:t>
      </w:r>
      <w:r w:rsidR="00705614" w:rsidRPr="004B3151">
        <w:t xml:space="preserve"> </w:t>
      </w:r>
    </w:p>
    <w:p w14:paraId="6E54C710" w14:textId="77777777" w:rsidR="004B3151" w:rsidRPr="004B3151" w:rsidRDefault="004B3151" w:rsidP="0034561D">
      <w:pPr>
        <w:pStyle w:val="Heading3"/>
      </w:pPr>
      <w:bookmarkStart w:id="63" w:name="_Toc413319336"/>
      <w:bookmarkStart w:id="64" w:name="_Toc428886961"/>
      <w:r w:rsidRPr="004B3151">
        <w:t>Descriptive Video Service (DVS)</w:t>
      </w:r>
      <w:bookmarkEnd w:id="63"/>
      <w:bookmarkEnd w:id="64"/>
    </w:p>
    <w:p w14:paraId="45659F08" w14:textId="77777777" w:rsidR="006A786D" w:rsidRDefault="004B3151" w:rsidP="006A786D">
      <w:pPr>
        <w:spacing w:before="0" w:after="0"/>
      </w:pPr>
      <w:r w:rsidRPr="004B3151">
        <w:t xml:space="preserve">A descriptive video is a movie or television program that includes special narration which provides an in-depth description of what is happening in the story, including key visual elements, such as character actions, gestures, costuming, facial expressions, scene changes, and onscreen </w:t>
      </w:r>
      <w:r w:rsidRPr="004B3151">
        <w:lastRenderedPageBreak/>
        <w:t xml:space="preserve">text. The narration occurs during the natural pauses in the film dialog. </w:t>
      </w:r>
      <w:r w:rsidR="006A786D" w:rsidRPr="000A7A34">
        <w:t>Our videos are in standard DVD format.  The library does not loan televisions or DVD players – just the DVDs.</w:t>
      </w:r>
    </w:p>
    <w:p w14:paraId="6692D73C" w14:textId="77777777" w:rsidR="004B3151" w:rsidRPr="004B3151" w:rsidRDefault="003B253F" w:rsidP="006A786D">
      <w:pPr>
        <w:spacing w:before="0" w:after="0"/>
        <w:rPr>
          <w:rFonts w:ascii="Verdana" w:hAnsi="Verdana" w:cs="Arial"/>
          <w:b/>
          <w:bCs/>
          <w:kern w:val="32"/>
          <w:sz w:val="52"/>
          <w:szCs w:val="32"/>
        </w:rPr>
      </w:pPr>
      <w:r w:rsidRPr="00AB31B7">
        <w:t xml:space="preserve">Videos may be loaned to institutions or groups, including nursing homes, libraries, schools or teachers </w:t>
      </w:r>
      <w:r w:rsidRPr="00454605">
        <w:rPr>
          <w:b/>
        </w:rPr>
        <w:t>solely for viewing by individuals eligible for BTBL service.</w:t>
      </w:r>
      <w:r w:rsidR="00454605">
        <w:t xml:space="preserve">  Patrons or institutions may not charge fees for anyone attending a showing of any descriptive videos loaned by </w:t>
      </w:r>
      <w:r w:rsidR="000132A5">
        <w:t>BTBL.</w:t>
      </w:r>
    </w:p>
    <w:p w14:paraId="2A581721" w14:textId="77777777" w:rsidR="004B3151" w:rsidRPr="004B3151" w:rsidRDefault="004B3151" w:rsidP="0034561D">
      <w:pPr>
        <w:pStyle w:val="Heading2"/>
      </w:pPr>
      <w:bookmarkStart w:id="65" w:name="_Toc413319338"/>
      <w:bookmarkStart w:id="66" w:name="_Toc428886962"/>
      <w:r w:rsidRPr="004B3151">
        <w:lastRenderedPageBreak/>
        <w:t>HOW DO I LISTEN?</w:t>
      </w:r>
      <w:bookmarkEnd w:id="65"/>
      <w:bookmarkEnd w:id="66"/>
    </w:p>
    <w:p w14:paraId="107C09E9" w14:textId="77777777" w:rsidR="004B3151" w:rsidRPr="004B3151" w:rsidRDefault="004B3151" w:rsidP="0034561D">
      <w:pPr>
        <w:pStyle w:val="Heading3"/>
      </w:pPr>
      <w:bookmarkStart w:id="67" w:name="_Toc413319339"/>
      <w:bookmarkStart w:id="68" w:name="_Toc428886963"/>
      <w:r w:rsidRPr="004B3151">
        <w:t>Digital Book Machines</w:t>
      </w:r>
      <w:bookmarkEnd w:id="67"/>
      <w:bookmarkEnd w:id="68"/>
      <w:r w:rsidRPr="004B3151">
        <w:t xml:space="preserve"> </w:t>
      </w:r>
    </w:p>
    <w:tbl>
      <w:tblPr>
        <w:tblpPr w:leftFromText="180" w:rightFromText="180" w:vertAnchor="text" w:horzAnchor="margin" w:tblpY="50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115" w:type="dxa"/>
          <w:bottom w:w="360" w:type="dxa"/>
          <w:right w:w="115" w:type="dxa"/>
        </w:tblCellMar>
        <w:tblLook w:val="01E0" w:firstRow="1" w:lastRow="1" w:firstColumn="1" w:lastColumn="1" w:noHBand="0" w:noVBand="0"/>
      </w:tblPr>
      <w:tblGrid>
        <w:gridCol w:w="4350"/>
        <w:gridCol w:w="4650"/>
      </w:tblGrid>
      <w:tr w:rsidR="004B3151" w:rsidRPr="004B3151" w14:paraId="1E9AAF7A" w14:textId="77777777" w:rsidTr="00047C8E">
        <w:tc>
          <w:tcPr>
            <w:tcW w:w="4619" w:type="dxa"/>
            <w:tcBorders>
              <w:top w:val="nil"/>
              <w:left w:val="nil"/>
              <w:bottom w:val="nil"/>
              <w:right w:val="nil"/>
            </w:tcBorders>
            <w:shd w:val="clear" w:color="auto" w:fill="auto"/>
          </w:tcPr>
          <w:p w14:paraId="0194D69D" w14:textId="27BD3230" w:rsidR="004B3151" w:rsidRPr="004B3151" w:rsidRDefault="00871D1B" w:rsidP="004B3151">
            <w:pPr>
              <w:spacing w:before="0" w:after="0"/>
              <w:jc w:val="center"/>
            </w:pPr>
            <w:r>
              <w:rPr>
                <w:noProof/>
              </w:rPr>
              <w:drawing>
                <wp:inline distT="0" distB="0" distL="0" distR="0" wp14:anchorId="35C6A722" wp14:editId="10D55D54">
                  <wp:extent cx="2349500" cy="1555750"/>
                  <wp:effectExtent l="0" t="0" r="0" b="0"/>
                  <wp:docPr id="6" name="Picture 6" descr="Photograph of both Standard and Advanced digital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both Standard and Advanced digital machi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9500" cy="1555750"/>
                          </a:xfrm>
                          <a:prstGeom prst="rect">
                            <a:avLst/>
                          </a:prstGeom>
                          <a:noFill/>
                          <a:ln>
                            <a:noFill/>
                          </a:ln>
                        </pic:spPr>
                      </pic:pic>
                    </a:graphicData>
                  </a:graphic>
                </wp:inline>
              </w:drawing>
            </w:r>
          </w:p>
        </w:tc>
        <w:tc>
          <w:tcPr>
            <w:tcW w:w="4611" w:type="dxa"/>
            <w:tcBorders>
              <w:top w:val="nil"/>
              <w:left w:val="nil"/>
              <w:bottom w:val="nil"/>
              <w:right w:val="nil"/>
            </w:tcBorders>
            <w:shd w:val="clear" w:color="auto" w:fill="auto"/>
          </w:tcPr>
          <w:p w14:paraId="45F9E388" w14:textId="021F43FD" w:rsidR="004B3151" w:rsidRPr="004B3151" w:rsidRDefault="00871D1B" w:rsidP="004B3151">
            <w:pPr>
              <w:spacing w:before="0" w:after="0"/>
            </w:pPr>
            <w:r>
              <w:rPr>
                <w:noProof/>
              </w:rPr>
              <w:drawing>
                <wp:inline distT="0" distB="0" distL="0" distR="0" wp14:anchorId="2106988C" wp14:editId="408386C0">
                  <wp:extent cx="2806700" cy="2101850"/>
                  <wp:effectExtent l="0" t="0" r="0" b="0"/>
                  <wp:docPr id="7" name="Picture 5" descr="A hand holds a digital book cartidge which is about to be inserted into a digital talking book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hand holds a digital book cartidge which is about to be inserted into a digital talking book mach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101850"/>
                          </a:xfrm>
                          <a:prstGeom prst="rect">
                            <a:avLst/>
                          </a:prstGeom>
                          <a:noFill/>
                          <a:ln>
                            <a:noFill/>
                          </a:ln>
                        </pic:spPr>
                      </pic:pic>
                    </a:graphicData>
                  </a:graphic>
                </wp:inline>
              </w:drawing>
            </w:r>
          </w:p>
        </w:tc>
      </w:tr>
    </w:tbl>
    <w:p w14:paraId="2F4A9CCF" w14:textId="77777777" w:rsidR="004B3151" w:rsidRPr="004B3151" w:rsidRDefault="004B3151" w:rsidP="004B3151">
      <w:pPr>
        <w:spacing w:before="0" w:after="0"/>
      </w:pPr>
      <w:r w:rsidRPr="004B3151">
        <w:t xml:space="preserve">Digital books (DB) are recorded onto USB flash memory cartridges and require a special digital book machine to listen to them. BTBL loans the digital book machine to you free of charge. When you receive your digital book machine in the mail, </w:t>
      </w:r>
      <w:r w:rsidRPr="004B3151">
        <w:rPr>
          <w:b/>
          <w:bCs/>
        </w:rPr>
        <w:t>please save the box and packing material in which your machine arrives.</w:t>
      </w:r>
      <w:r w:rsidRPr="004B3151">
        <w:t xml:space="preserve"> This packaging will be needed to return the machine for repair or if you cancel your service. You may keep your machine </w:t>
      </w:r>
      <w:proofErr w:type="gramStart"/>
      <w:r w:rsidRPr="004B3151">
        <w:t>as long as</w:t>
      </w:r>
      <w:proofErr w:type="gramEnd"/>
      <w:r w:rsidRPr="004B3151">
        <w:t xml:space="preserve"> you use our service.</w:t>
      </w:r>
    </w:p>
    <w:p w14:paraId="5C6E8199" w14:textId="77777777" w:rsidR="004B3151" w:rsidRPr="004B3151" w:rsidRDefault="004B3151" w:rsidP="004B3151">
      <w:pPr>
        <w:spacing w:before="0" w:after="0"/>
      </w:pPr>
    </w:p>
    <w:p w14:paraId="166EA09A" w14:textId="77777777" w:rsidR="004B3151" w:rsidRPr="004B3151" w:rsidRDefault="004B3151" w:rsidP="004B3151">
      <w:pPr>
        <w:spacing w:before="0" w:after="0"/>
      </w:pPr>
      <w:r w:rsidRPr="004B3151">
        <w:t xml:space="preserve"> </w:t>
      </w:r>
    </w:p>
    <w:tbl>
      <w:tblPr>
        <w:tblpPr w:leftFromText="180" w:rightFromText="180" w:tblpX="-576" w:tblpY="558"/>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1E0" w:firstRow="1" w:lastRow="1" w:firstColumn="1" w:lastColumn="1" w:noHBand="0" w:noVBand="0"/>
      </w:tblPr>
      <w:tblGrid>
        <w:gridCol w:w="9859"/>
      </w:tblGrid>
      <w:tr w:rsidR="004B3151" w:rsidRPr="004B3151" w14:paraId="72A4493E" w14:textId="77777777" w:rsidTr="00047C8E">
        <w:tc>
          <w:tcPr>
            <w:tcW w:w="9601" w:type="dxa"/>
            <w:tcBorders>
              <w:top w:val="nil"/>
              <w:left w:val="nil"/>
              <w:bottom w:val="nil"/>
              <w:right w:val="nil"/>
            </w:tcBorders>
            <w:shd w:val="clear" w:color="auto" w:fill="auto"/>
          </w:tcPr>
          <w:p w14:paraId="2D13FB81" w14:textId="7676EDAC" w:rsidR="004B3151" w:rsidRPr="004B3151" w:rsidRDefault="00871D1B" w:rsidP="009E5595">
            <w:pPr>
              <w:spacing w:before="0" w:after="0"/>
              <w:rPr>
                <w:color w:val="FF0000"/>
                <w:szCs w:val="20"/>
              </w:rPr>
            </w:pPr>
            <w:r>
              <w:rPr>
                <w:noProof/>
                <w:color w:val="FF0000"/>
                <w:szCs w:val="20"/>
              </w:rPr>
              <w:lastRenderedPageBreak/>
              <w:drawing>
                <wp:inline distT="0" distB="0" distL="0" distR="0" wp14:anchorId="1516FA7E" wp14:editId="11B8B7FC">
                  <wp:extent cx="6096000" cy="3695700"/>
                  <wp:effectExtent l="0" t="0" r="0" b="0"/>
                  <wp:docPr id="8" name="Picture 4" descr="Illustration of digital book machine with identifying text of buttons and controls.  Identifies: Tone Up, Tone Down, Sleep, Power On/Off, Rewind, Play/Stop, Fast Forward, Volume Down, Volume Up, Headphone Socket, USB Port, Speed Down, Spe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of digital book machine with identifying text of buttons and controls.  Identifies: Tone Up, Tone Down, Sleep, Power On/Off, Rewind, Play/Stop, Fast Forward, Volume Down, Volume Up, Headphone Socket, USB Port, Speed Down, Speed 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695700"/>
                          </a:xfrm>
                          <a:prstGeom prst="rect">
                            <a:avLst/>
                          </a:prstGeom>
                          <a:noFill/>
                          <a:ln>
                            <a:noFill/>
                          </a:ln>
                        </pic:spPr>
                      </pic:pic>
                    </a:graphicData>
                  </a:graphic>
                </wp:inline>
              </w:drawing>
            </w:r>
          </w:p>
        </w:tc>
      </w:tr>
    </w:tbl>
    <w:p w14:paraId="239AD75F" w14:textId="77777777" w:rsidR="004B3151" w:rsidRPr="004B3151" w:rsidRDefault="004B3151" w:rsidP="001D412D">
      <w:pPr>
        <w:pStyle w:val="Heading4"/>
      </w:pPr>
      <w:bookmarkStart w:id="69" w:name="_Toc413319340"/>
      <w:r w:rsidRPr="004B3151">
        <w:t>How to Use</w:t>
      </w:r>
      <w:bookmarkEnd w:id="69"/>
    </w:p>
    <w:p w14:paraId="06451721" w14:textId="77777777" w:rsidR="004B3151" w:rsidRPr="004B3151" w:rsidRDefault="004B3151" w:rsidP="004B3151">
      <w:pPr>
        <w:spacing w:before="0" w:after="0"/>
      </w:pPr>
      <w:r w:rsidRPr="004B3151">
        <w:t xml:space="preserve">Remove the power cord from the rear compartment and plug the machine into an outlet. The machine will turn on and you will hear “Player On.”  Do not yet insert a book. Press each button to hear a brief description of its purpose and use. </w:t>
      </w:r>
    </w:p>
    <w:p w14:paraId="239508A2" w14:textId="77777777" w:rsidR="004B3151" w:rsidRPr="004B3151" w:rsidRDefault="004B3151" w:rsidP="004B3151">
      <w:pPr>
        <w:spacing w:before="0" w:after="0"/>
      </w:pPr>
      <w:r w:rsidRPr="004B3151">
        <w:t>An audible, comprehensive user guide is built into the machine. If your machine has an “Information” button, press and hold down this button until the user guide begins to play. If your machine does not have an “Information” button, press and hold down the “Play/Stop” button until the user guide begins to play. For more information on the different machine types, please see the section “Advanced Digital Book Machines”. Once you have explored the machine you are ready to listen to a book!</w:t>
      </w:r>
    </w:p>
    <w:p w14:paraId="2778F8CF" w14:textId="77777777" w:rsidR="004B3151" w:rsidRPr="004B3151" w:rsidRDefault="004B3151" w:rsidP="001D412D">
      <w:pPr>
        <w:pStyle w:val="Heading4"/>
      </w:pPr>
      <w:bookmarkStart w:id="70" w:name="_Toc413319341"/>
      <w:r w:rsidRPr="004B3151">
        <w:lastRenderedPageBreak/>
        <w:t>Listening to DB Books</w:t>
      </w:r>
      <w:bookmarkEnd w:id="70"/>
    </w:p>
    <w:p w14:paraId="66EDDB63" w14:textId="77777777" w:rsidR="004B3151" w:rsidRPr="004B3151" w:rsidRDefault="004B3151" w:rsidP="004B3151">
      <w:pPr>
        <w:spacing w:before="0" w:after="0"/>
      </w:pPr>
      <w:r w:rsidRPr="004B3151">
        <w:t xml:space="preserve">The digital book (DB) cartridge will only fit into the machine in one orientation. Hold the DB cartridge by the finger hole, with the braille label face up, and firmly insert it into the slot at the front of the machine directly below the “Play/Stop” button. If the machine is on, the book will start playing automatically. To stop playback, press the “Play/Stop” button. You can remove a DB cartridge at any time and the machine will automatically remember where you were in that </w:t>
      </w:r>
      <w:proofErr w:type="gramStart"/>
      <w:r w:rsidRPr="004B3151">
        <w:t>particular book</w:t>
      </w:r>
      <w:proofErr w:type="gramEnd"/>
      <w:r w:rsidRPr="004B3151">
        <w:t>. When you have finished listening to a DB cartridge there is no need to rewind it before returning the book to the library.</w:t>
      </w:r>
    </w:p>
    <w:p w14:paraId="4E065C06" w14:textId="77777777" w:rsidR="00B3349E" w:rsidRPr="004B3151" w:rsidRDefault="00B3349E" w:rsidP="00B3349E">
      <w:pPr>
        <w:rPr>
          <w:rFonts w:ascii="Verdana" w:hAnsi="Verdana" w:cs="Arial"/>
          <w:b/>
          <w:bCs/>
          <w:sz w:val="36"/>
          <w:szCs w:val="26"/>
        </w:rPr>
      </w:pPr>
      <w:bookmarkStart w:id="71" w:name="_Toc413319342"/>
      <w:r>
        <w:rPr>
          <w:rFonts w:ascii="Verdana" w:hAnsi="Verdana" w:cs="Arial"/>
          <w:b/>
          <w:bCs/>
          <w:sz w:val="36"/>
          <w:szCs w:val="26"/>
        </w:rPr>
        <w:t>Multi-Title DB Cartridges</w:t>
      </w:r>
    </w:p>
    <w:p w14:paraId="65054412" w14:textId="77777777" w:rsidR="00B3349E" w:rsidRPr="004B3151" w:rsidRDefault="00B3349E" w:rsidP="00B3349E">
      <w:pPr>
        <w:spacing w:before="0" w:after="0"/>
      </w:pPr>
      <w:r>
        <w:t xml:space="preserve">You may be sent a DB cartridge that contains more than one book or magazine title.  It’s </w:t>
      </w:r>
      <w:proofErr w:type="gramStart"/>
      <w:r>
        <w:t xml:space="preserve">fairly </w:t>
      </w:r>
      <w:r>
        <w:rPr>
          <w:noProof/>
        </w:rPr>
        <w:t>easy</w:t>
      </w:r>
      <w:proofErr w:type="gramEnd"/>
      <w:r>
        <w:rPr>
          <w:noProof/>
        </w:rPr>
        <w:t xml:space="preserve"> to move in sequential order from one book to the next on a multi-title cartridge. </w:t>
      </w:r>
      <w:r w:rsidRPr="00F276A8">
        <w:t xml:space="preserve">When you come to the end of the first book on the multi-title cartridge and you hear the “End of Book” announcement, simply press the Play/Stop button to start playing the next book on the cartridge. </w:t>
      </w:r>
      <w:r>
        <w:t>Repeat this step whenever you reach the “End of Book” announcement at the end of each book title on the cartridge to move sequentially from book to book.</w:t>
      </w:r>
    </w:p>
    <w:p w14:paraId="161143FA" w14:textId="77777777" w:rsidR="00B3349E" w:rsidRPr="004B3151" w:rsidRDefault="00B3349E" w:rsidP="00B3349E">
      <w:pPr>
        <w:rPr>
          <w:rFonts w:ascii="Verdana" w:hAnsi="Verdana" w:cs="Arial"/>
          <w:b/>
          <w:bCs/>
          <w:sz w:val="36"/>
          <w:szCs w:val="26"/>
        </w:rPr>
      </w:pPr>
      <w:r>
        <w:rPr>
          <w:rFonts w:ascii="Verdana" w:hAnsi="Verdana" w:cs="Arial"/>
          <w:b/>
          <w:bCs/>
          <w:sz w:val="36"/>
          <w:szCs w:val="26"/>
        </w:rPr>
        <w:t>Bookshelf Feature</w:t>
      </w:r>
    </w:p>
    <w:p w14:paraId="2F6994B4" w14:textId="77777777" w:rsidR="00B3349E" w:rsidRDefault="00B3349E" w:rsidP="00B3349E">
      <w:pPr>
        <w:spacing w:before="0" w:after="0"/>
      </w:pPr>
      <w:r>
        <w:t xml:space="preserve">You may also use the Bookshelf feature of the digital machine </w:t>
      </w:r>
      <w:r w:rsidRPr="005A1BBF">
        <w:t>to switch between multiple book titles on one cartridge</w:t>
      </w:r>
      <w:r>
        <w:t>. This feature is utilized when you do not wish to read the multiple book titles in the order they appear on the cartridge. For example, i</w:t>
      </w:r>
      <w:r>
        <w:rPr>
          <w:noProof/>
        </w:rPr>
        <w:t xml:space="preserve">f you want to read the third </w:t>
      </w:r>
      <w:r>
        <w:rPr>
          <w:noProof/>
        </w:rPr>
        <w:lastRenderedPageBreak/>
        <w:t>book on the cartridge first, you can enter the Bookshelf mode and select the third book to listen to.</w:t>
      </w:r>
    </w:p>
    <w:p w14:paraId="007A90CA" w14:textId="77777777" w:rsidR="00B3349E" w:rsidRDefault="00B3349E" w:rsidP="00B3349E">
      <w:pPr>
        <w:spacing w:before="0" w:after="0"/>
      </w:pPr>
      <w:r>
        <w:t xml:space="preserve">The </w:t>
      </w:r>
      <w:r w:rsidRPr="00B65A04">
        <w:t>Bookshelf feature is used in 3 steps:</w:t>
      </w:r>
    </w:p>
    <w:p w14:paraId="79114F39" w14:textId="77777777" w:rsidR="00B3349E" w:rsidRPr="00B65A04" w:rsidRDefault="00B3349E" w:rsidP="00B3349E">
      <w:pPr>
        <w:numPr>
          <w:ilvl w:val="0"/>
          <w:numId w:val="17"/>
        </w:numPr>
        <w:tabs>
          <w:tab w:val="left" w:pos="720"/>
          <w:tab w:val="left" w:pos="1440"/>
        </w:tabs>
        <w:spacing w:before="0" w:after="0"/>
        <w:ind w:left="720"/>
      </w:pPr>
      <w:r w:rsidRPr="00B65A04">
        <w:rPr>
          <w:b/>
        </w:rPr>
        <w:t>Enter “Bookshelf”</w:t>
      </w:r>
      <w:r>
        <w:rPr>
          <w:b/>
        </w:rPr>
        <w:t xml:space="preserve"> m</w:t>
      </w:r>
      <w:r w:rsidRPr="00B65A04">
        <w:rPr>
          <w:b/>
        </w:rPr>
        <w:t>ode.</w:t>
      </w:r>
      <w:r>
        <w:t xml:space="preserve"> </w:t>
      </w:r>
      <w:r w:rsidRPr="00B65A04">
        <w:t xml:space="preserve">Press and hold the large square Play/Stop button until the machine says “Bookshelf” and announces the number of books found on the </w:t>
      </w:r>
      <w:r>
        <w:t>cartridge</w:t>
      </w:r>
      <w:r w:rsidRPr="00B65A04">
        <w:t>.  You can then release the Play/Stop button.</w:t>
      </w:r>
    </w:p>
    <w:p w14:paraId="2819469B" w14:textId="77777777" w:rsidR="00B3349E" w:rsidRPr="00B65A04" w:rsidRDefault="00B3349E" w:rsidP="00B3349E">
      <w:pPr>
        <w:numPr>
          <w:ilvl w:val="0"/>
          <w:numId w:val="17"/>
        </w:numPr>
        <w:tabs>
          <w:tab w:val="left" w:pos="720"/>
        </w:tabs>
        <w:spacing w:before="0" w:after="0"/>
        <w:ind w:left="720"/>
      </w:pPr>
      <w:r w:rsidRPr="00B65A04">
        <w:rPr>
          <w:b/>
        </w:rPr>
        <w:t>Navigate to book title.</w:t>
      </w:r>
      <w:r>
        <w:t xml:space="preserve"> Single tap</w:t>
      </w:r>
      <w:r w:rsidRPr="00B65A04">
        <w:t xml:space="preserve"> </w:t>
      </w:r>
      <w:r>
        <w:t xml:space="preserve">(don’t hold down) </w:t>
      </w:r>
      <w:r w:rsidRPr="00B65A04">
        <w:t xml:space="preserve">the Fast Forward button to navigate through the available book titles.  After each </w:t>
      </w:r>
      <w:r>
        <w:t>tap</w:t>
      </w:r>
      <w:r w:rsidRPr="00B65A04">
        <w:t xml:space="preserve"> of the Fast Forward </w:t>
      </w:r>
      <w:proofErr w:type="gramStart"/>
      <w:r w:rsidRPr="00B65A04">
        <w:t>button</w:t>
      </w:r>
      <w:proofErr w:type="gramEnd"/>
      <w:r w:rsidRPr="00B65A04">
        <w:t xml:space="preserve"> you will hear the machine announce a</w:t>
      </w:r>
      <w:r>
        <w:t xml:space="preserve"> book title (for example “Book 1</w:t>
      </w:r>
      <w:r w:rsidRPr="00B65A04">
        <w:t xml:space="preserve"> Harry Potter and the Sorcerers’ Stone”).</w:t>
      </w:r>
      <w:r>
        <w:t xml:space="preserve">  You may tap the Rewind button</w:t>
      </w:r>
      <w:r w:rsidRPr="00B65A04">
        <w:t xml:space="preserve"> to navigate backwards to a previous book title.</w:t>
      </w:r>
    </w:p>
    <w:p w14:paraId="6CB661ED" w14:textId="77777777" w:rsidR="00B3349E" w:rsidRPr="00B65A04" w:rsidRDefault="00B3349E" w:rsidP="00B3349E">
      <w:pPr>
        <w:numPr>
          <w:ilvl w:val="0"/>
          <w:numId w:val="17"/>
        </w:numPr>
        <w:tabs>
          <w:tab w:val="left" w:pos="720"/>
        </w:tabs>
        <w:spacing w:before="0" w:after="0"/>
        <w:ind w:left="720"/>
      </w:pPr>
      <w:r w:rsidRPr="00B65A04">
        <w:rPr>
          <w:b/>
        </w:rPr>
        <w:t xml:space="preserve">Select book title. </w:t>
      </w:r>
      <w:r w:rsidRPr="00B65A04">
        <w:t xml:space="preserve">When you hear the book title you want to listen to announced, </w:t>
      </w:r>
      <w:r>
        <w:t xml:space="preserve">tap </w:t>
      </w:r>
      <w:r w:rsidRPr="00B65A04">
        <w:t>the Play/Stop button to begin listening to that book.  When your book has begun playing, you have exited the “Bookshelf” mode.</w:t>
      </w:r>
    </w:p>
    <w:p w14:paraId="2BD7B517" w14:textId="77777777" w:rsidR="00B3349E" w:rsidRDefault="00B3349E" w:rsidP="00B3349E">
      <w:pPr>
        <w:spacing w:before="0" w:after="0"/>
      </w:pPr>
      <w:r w:rsidRPr="00B65A04">
        <w:t>You can repeat Step 1 at any time if you wish to enter Bookshelf mode to switch book titles again.  The machine will remember your reading position in each title.</w:t>
      </w:r>
    </w:p>
    <w:p w14:paraId="0D4AEDBA" w14:textId="77777777" w:rsidR="004B3151" w:rsidRPr="004B3151" w:rsidRDefault="004B3151" w:rsidP="001D412D">
      <w:pPr>
        <w:pStyle w:val="Heading4"/>
      </w:pPr>
      <w:r w:rsidRPr="004B3151">
        <w:t>Battery</w:t>
      </w:r>
      <w:bookmarkEnd w:id="71"/>
    </w:p>
    <w:p w14:paraId="0E8EBF28" w14:textId="77777777" w:rsidR="00E37957" w:rsidRPr="004B3151" w:rsidRDefault="00E37957" w:rsidP="00E37957">
      <w:pPr>
        <w:spacing w:before="0" w:after="0"/>
      </w:pPr>
      <w:bookmarkStart w:id="72" w:name="_Toc413319343"/>
      <w:r w:rsidRPr="004B3151">
        <w:t xml:space="preserve">Your digital book machine is designed to play while plugged in or on a rechargeable battery for those times when you are not near an electrical outlet. Keeping the machine plugged in as often as possible (even when you are not using it) is recommended to avoid a dead battery. Playing the machine while it is plugged in does not recharge (or discharge) the battery. </w:t>
      </w:r>
    </w:p>
    <w:p w14:paraId="1548190E" w14:textId="77777777" w:rsidR="00E37957" w:rsidRDefault="00E37957" w:rsidP="00E37957">
      <w:r w:rsidRPr="004B3151">
        <w:lastRenderedPageBreak/>
        <w:t xml:space="preserve">To fully charge the battery the machine must be connected to an electrical outlet for approximately 2-3 hours without using the machine. </w:t>
      </w:r>
      <w:r w:rsidRPr="00E51C02">
        <w:t xml:space="preserve">Your digital book machine </w:t>
      </w:r>
      <w:r>
        <w:t>battery should hold a charge of at least 12 hours</w:t>
      </w:r>
      <w:r w:rsidRPr="00E51C02">
        <w:t>. Over time, as the battery ages it will start to hold fewer and fewer hours when you charge it. If a low battery charge (less than 12 hours) becomes inconvenient for your needs, please contact us for a replacement machine.</w:t>
      </w:r>
    </w:p>
    <w:p w14:paraId="09F5F86B" w14:textId="77777777" w:rsidR="004B3151" w:rsidRPr="004B3151" w:rsidRDefault="004B3151" w:rsidP="001D412D">
      <w:pPr>
        <w:pStyle w:val="Heading4"/>
      </w:pPr>
      <w:r w:rsidRPr="004B3151">
        <w:t>Advanced Digital Book Machines</w:t>
      </w:r>
      <w:bookmarkEnd w:id="72"/>
      <w:r w:rsidRPr="004B3151">
        <w:t xml:space="preserve"> </w:t>
      </w:r>
    </w:p>
    <w:p w14:paraId="3C47DB8A" w14:textId="77777777" w:rsidR="004B3151" w:rsidRPr="004B3151" w:rsidRDefault="004B3151" w:rsidP="004B3151">
      <w:pPr>
        <w:spacing w:before="0" w:after="0"/>
      </w:pPr>
      <w:r w:rsidRPr="004B3151">
        <w:t>There are both standard and advanced digital machines. The advanced machine has five additional buttons: an “Information” button which tells your current reading position and is your access to the audible user guide; a “Mark” button for making your own bookmarks; and three navigation buttons (“Menu”, “Previous”, and “Next”) to help you work your way quickly to a specific section of a book or to your bookmarks.</w:t>
      </w:r>
    </w:p>
    <w:p w14:paraId="2BBE1F97" w14:textId="77777777" w:rsidR="00040067" w:rsidRPr="004B3151" w:rsidRDefault="004B3151" w:rsidP="004B3151">
      <w:pPr>
        <w:spacing w:before="0" w:after="0"/>
      </w:pPr>
      <w:r w:rsidRPr="004B3151">
        <w:rPr>
          <w:color w:val="000000"/>
        </w:rPr>
        <w:t xml:space="preserve">The advanced machine is helpful for reading books not meant to be read straight through (e.g. the Bible, craft or cookbooks, poetry, footnoted works). Navigation levels vary from book to book. If you have an advanced player, please refer to section 3.10 of the audible user guide to learn more about the advanced functions of your player. </w:t>
      </w:r>
      <w:r w:rsidRPr="004B3151">
        <w:t>If you wish to trade your standard player for an advanced, please contact us.</w:t>
      </w:r>
    </w:p>
    <w:p w14:paraId="37CEB142" w14:textId="77777777" w:rsidR="004B3151" w:rsidRPr="004B3151" w:rsidRDefault="004B3151" w:rsidP="006C519F">
      <w:pPr>
        <w:pStyle w:val="Heading3"/>
      </w:pPr>
      <w:bookmarkStart w:id="73" w:name="_Toc413319349"/>
      <w:bookmarkStart w:id="74" w:name="_Toc428886965"/>
      <w:r w:rsidRPr="004B3151">
        <w:t>Accessories for Book Machines</w:t>
      </w:r>
      <w:bookmarkEnd w:id="73"/>
      <w:bookmarkEnd w:id="74"/>
      <w:r w:rsidRPr="004B3151">
        <w:t xml:space="preserve"> </w:t>
      </w:r>
    </w:p>
    <w:p w14:paraId="0F72FCCF" w14:textId="77777777" w:rsidR="00E37957" w:rsidRPr="004B3151" w:rsidRDefault="00E37957" w:rsidP="00E37957">
      <w:pPr>
        <w:spacing w:before="0" w:after="0"/>
      </w:pPr>
      <w:bookmarkStart w:id="75" w:name="_Toc413319350"/>
      <w:bookmarkStart w:id="76" w:name="_Toc428886966"/>
      <w:r w:rsidRPr="004B3151">
        <w:t>Headphones, pillow speakers, remote control units, brea</w:t>
      </w:r>
      <w:r>
        <w:t xml:space="preserve">th switches, USB port adapters, or </w:t>
      </w:r>
      <w:proofErr w:type="gramStart"/>
      <w:r>
        <w:t>High Volume</w:t>
      </w:r>
      <w:proofErr w:type="gramEnd"/>
      <w:r>
        <w:t xml:space="preserve"> Players </w:t>
      </w:r>
      <w:r w:rsidRPr="004B3151">
        <w:t>may be available for patrons who require them to use our service. To request accessories, please contact us.</w:t>
      </w:r>
    </w:p>
    <w:p w14:paraId="49593DC8" w14:textId="77777777" w:rsidR="004B3151" w:rsidRPr="004B3151" w:rsidRDefault="004B3151" w:rsidP="00E37957">
      <w:pPr>
        <w:pStyle w:val="Heading2"/>
      </w:pPr>
      <w:r w:rsidRPr="004B3151">
        <w:lastRenderedPageBreak/>
        <w:t>WHAT ELSE CAN I BORROW?</w:t>
      </w:r>
      <w:bookmarkEnd w:id="75"/>
      <w:bookmarkEnd w:id="76"/>
    </w:p>
    <w:p w14:paraId="7FA3FE6A" w14:textId="77777777" w:rsidR="004B3151" w:rsidRPr="004B3151" w:rsidRDefault="004B3151" w:rsidP="006C519F">
      <w:pPr>
        <w:pStyle w:val="Heading3"/>
      </w:pPr>
      <w:bookmarkStart w:id="77" w:name="_Toc413319351"/>
      <w:bookmarkStart w:id="78" w:name="_Toc428886967"/>
      <w:r w:rsidRPr="004B3151">
        <w:t xml:space="preserve">BARD (Braille and Audio </w:t>
      </w:r>
      <w:smartTag w:uri="urn:schemas-microsoft-com:office:smarttags" w:element="place">
        <w:smartTag w:uri="urn:schemas-microsoft-com:office:smarttags" w:element="City">
          <w:r w:rsidRPr="004B3151">
            <w:t>Reading</w:t>
          </w:r>
        </w:smartTag>
      </w:smartTag>
      <w:r w:rsidRPr="004B3151">
        <w:t xml:space="preserve"> Download)</w:t>
      </w:r>
      <w:bookmarkEnd w:id="77"/>
      <w:bookmarkEnd w:id="78"/>
    </w:p>
    <w:p w14:paraId="516423C4" w14:textId="77777777" w:rsidR="00861A72" w:rsidRDefault="00861A72" w:rsidP="00861A72">
      <w:pPr>
        <w:pStyle w:val="Heading3"/>
      </w:pPr>
      <w:bookmarkStart w:id="79" w:name="_Toc428886955"/>
      <w:r>
        <w:t>Institutions and BARD</w:t>
      </w:r>
      <w:bookmarkEnd w:id="79"/>
    </w:p>
    <w:p w14:paraId="09BCE867" w14:textId="77777777" w:rsidR="00861A72" w:rsidRDefault="00861A72" w:rsidP="00861A72">
      <w:pPr>
        <w:spacing w:before="0" w:after="0"/>
      </w:pPr>
      <w:r w:rsidRPr="004B3151">
        <w:t>Books and magazines in audio and electronic braille formats are available for free download through the BARD website</w:t>
      </w:r>
      <w:r>
        <w:t xml:space="preserve"> and through the BARD Mobile app for iOS and Android devices</w:t>
      </w:r>
      <w:r w:rsidRPr="004B3151">
        <w:t xml:space="preserve">. </w:t>
      </w:r>
      <w:r>
        <w:t xml:space="preserve">Institution accounts* </w:t>
      </w:r>
      <w:r w:rsidRPr="0050435F">
        <w:t xml:space="preserve">may be granted access to BARD </w:t>
      </w:r>
      <w:r>
        <w:t xml:space="preserve">to download books and magazines for eligible readers, </w:t>
      </w:r>
      <w:r w:rsidRPr="0050435F">
        <w:t xml:space="preserve">for demonstration purposes, </w:t>
      </w:r>
      <w:r>
        <w:t>or as exercises for colleagues who may be downloading for eligible patrons.</w:t>
      </w:r>
    </w:p>
    <w:p w14:paraId="2F2C74DC" w14:textId="77777777" w:rsidR="00E37957" w:rsidRDefault="004B3151" w:rsidP="00E37957">
      <w:pPr>
        <w:spacing w:before="0" w:after="0"/>
      </w:pPr>
      <w:r w:rsidRPr="004B3151">
        <w:t xml:space="preserve">There is no limit on the number of downloads you may perform, downloads do not need to be returned to the library, </w:t>
      </w:r>
      <w:r w:rsidR="00BC2D5D" w:rsidRPr="00BC2D5D">
        <w:t>and it is OK to download books and magazines for your eligible readers to read, or to demonstrate BARD to eligible readers, or as training exercises for colleagues who may be downloading for eligible readers.</w:t>
      </w:r>
      <w:r w:rsidRPr="004B3151">
        <w:t xml:space="preserve"> </w:t>
      </w:r>
      <w:r w:rsidR="00E37957" w:rsidRPr="004B3151">
        <w:t xml:space="preserve">For more information on how to sign-up, equipment required, and how to download, please contact us or visit our website at </w:t>
      </w:r>
      <w:hyperlink r:id="rId23" w:history="1">
        <w:r w:rsidR="00E37957" w:rsidRPr="004B3151">
          <w:rPr>
            <w:color w:val="0000FF"/>
            <w:u w:val="single"/>
          </w:rPr>
          <w:t>btbl.ca.gov</w:t>
        </w:r>
      </w:hyperlink>
      <w:r w:rsidR="00E37957" w:rsidRPr="004B3151">
        <w:t xml:space="preserve">. </w:t>
      </w:r>
    </w:p>
    <w:p w14:paraId="578BF3A9" w14:textId="77777777" w:rsidR="00861A72" w:rsidRPr="007960F1" w:rsidRDefault="00861A72" w:rsidP="00861A72">
      <w:r w:rsidRPr="007960F1">
        <w:t>*Public librar</w:t>
      </w:r>
      <w:r>
        <w:t>y</w:t>
      </w:r>
      <w:r w:rsidRPr="007960F1">
        <w:t xml:space="preserve"> accounts are granted limited access to BARD for demonstration purposes only.</w:t>
      </w:r>
    </w:p>
    <w:p w14:paraId="2F0F8F22" w14:textId="77777777" w:rsidR="00164743" w:rsidRPr="004B3151" w:rsidRDefault="00164743" w:rsidP="00164743">
      <w:pPr>
        <w:pStyle w:val="Heading3"/>
      </w:pPr>
      <w:bookmarkStart w:id="80" w:name="_Toc413319358"/>
      <w:bookmarkStart w:id="81" w:name="_Toc428886971"/>
      <w:bookmarkStart w:id="82" w:name="_Toc413319353"/>
      <w:bookmarkStart w:id="83" w:name="_Toc428886968"/>
      <w:r w:rsidRPr="004B3151">
        <w:t>Californiana Collection</w:t>
      </w:r>
      <w:bookmarkEnd w:id="80"/>
      <w:bookmarkEnd w:id="81"/>
      <w:r w:rsidRPr="004B3151">
        <w:t xml:space="preserve"> </w:t>
      </w:r>
    </w:p>
    <w:p w14:paraId="02F2E50B" w14:textId="77777777" w:rsidR="00164743" w:rsidRPr="004B3151" w:rsidRDefault="00164743" w:rsidP="00164743">
      <w:pPr>
        <w:spacing w:before="0" w:after="0"/>
      </w:pPr>
      <w:r w:rsidRPr="004B3151">
        <w:t>Books in this collection are by California authors, about California —especially its history—</w:t>
      </w:r>
      <w:r>
        <w:t>,</w:t>
      </w:r>
      <w:r w:rsidRPr="004B3151">
        <w:t xml:space="preserve"> or of regional interest. The books are recorded by volunteers in BTBL’s recording studio. A large-print catalog, “</w:t>
      </w:r>
      <w:r w:rsidR="00EE3468">
        <w:t>Californiana Collection</w:t>
      </w:r>
      <w:r w:rsidRPr="004B3151">
        <w:t xml:space="preserve">”, is available upon request. </w:t>
      </w:r>
    </w:p>
    <w:p w14:paraId="3B499ABB" w14:textId="77777777" w:rsidR="004B3151" w:rsidRPr="004B3151" w:rsidRDefault="004B3151" w:rsidP="006C519F">
      <w:pPr>
        <w:pStyle w:val="Heading3"/>
      </w:pPr>
      <w:r w:rsidRPr="004B3151">
        <w:lastRenderedPageBreak/>
        <w:t>Foreign Language Books</w:t>
      </w:r>
      <w:bookmarkEnd w:id="82"/>
      <w:bookmarkEnd w:id="83"/>
      <w:r w:rsidRPr="004B3151">
        <w:t xml:space="preserve"> </w:t>
      </w:r>
    </w:p>
    <w:p w14:paraId="11C1D992" w14:textId="77777777" w:rsidR="004B3151" w:rsidRPr="004B3151" w:rsidRDefault="004B3151" w:rsidP="004B3151">
      <w:pPr>
        <w:spacing w:before="0" w:after="0"/>
      </w:pPr>
      <w:r w:rsidRPr="004B3151">
        <w:t xml:space="preserve">A limited number of book titles are available in other languages besides English. There is also a limited selection of instructional materials for learning foreign languages. Please contact us for more information. </w:t>
      </w:r>
    </w:p>
    <w:p w14:paraId="54C47427" w14:textId="77777777" w:rsidR="004B3151" w:rsidRPr="004B3151" w:rsidRDefault="004B3151" w:rsidP="006C519F">
      <w:pPr>
        <w:pStyle w:val="Heading3"/>
      </w:pPr>
      <w:bookmarkStart w:id="84" w:name="_Toc413319354"/>
      <w:bookmarkStart w:id="85" w:name="_Toc428886969"/>
      <w:r w:rsidRPr="004B3151">
        <w:t>Newspapers</w:t>
      </w:r>
      <w:bookmarkEnd w:id="84"/>
      <w:bookmarkEnd w:id="85"/>
    </w:p>
    <w:p w14:paraId="0FA8EC44" w14:textId="77777777" w:rsidR="004B3151" w:rsidRPr="004B3151" w:rsidRDefault="004B3151" w:rsidP="006C519F">
      <w:pPr>
        <w:pStyle w:val="Heading4"/>
      </w:pPr>
      <w:bookmarkStart w:id="86" w:name="_Toc413319355"/>
      <w:r w:rsidRPr="004B3151">
        <w:t>NFB-NEWSLINE</w:t>
      </w:r>
      <w:bookmarkEnd w:id="86"/>
    </w:p>
    <w:p w14:paraId="5E7C95FD" w14:textId="77777777" w:rsidR="004B3151" w:rsidRPr="004B3151" w:rsidRDefault="004B3151" w:rsidP="004B3151">
      <w:pPr>
        <w:spacing w:before="0" w:after="0"/>
      </w:pPr>
      <w:r w:rsidRPr="004B3151">
        <w:t xml:space="preserve">BTBL offers access to NFB-NEWSLINE, a touch-tone telephone service for patrons who cannot read a printed newspaper. The NFB-NEWSLINE text-to-speech computer voice reads aloud the text from newspapers (and some magazines) from across the country and around the world. This free service is available through local phone numbers statewide and now features online, email and Spanish language options. </w:t>
      </w:r>
      <w:r w:rsidR="005F467A">
        <w:t xml:space="preserve">Institutions are not eligible for NFB-NEWSLINE accounts, but individual patrons within institutions who are interested in signing up for newspaper service should contact </w:t>
      </w:r>
      <w:r w:rsidR="001F4072">
        <w:t>us</w:t>
      </w:r>
      <w:r w:rsidR="005F467A">
        <w:t>.</w:t>
      </w:r>
      <w:r w:rsidRPr="004B3151">
        <w:t xml:space="preserve"> </w:t>
      </w:r>
    </w:p>
    <w:p w14:paraId="6C92E7F8" w14:textId="77777777" w:rsidR="004B3151" w:rsidRPr="006C519F" w:rsidRDefault="004B3151" w:rsidP="006C519F">
      <w:pPr>
        <w:pStyle w:val="Heading4"/>
      </w:pPr>
      <w:bookmarkStart w:id="87" w:name="_Toc413319356"/>
      <w:r w:rsidRPr="006C519F">
        <w:t>Sacramento Access News</w:t>
      </w:r>
      <w:bookmarkEnd w:id="87"/>
    </w:p>
    <w:p w14:paraId="5ADA05DC" w14:textId="77777777" w:rsidR="004B3151" w:rsidRPr="004B3151" w:rsidRDefault="004B3151" w:rsidP="004B3151">
      <w:pPr>
        <w:spacing w:before="0" w:after="0"/>
      </w:pPr>
      <w:r w:rsidRPr="004B3151">
        <w:t xml:space="preserve">Some local newspapers, magazines, and shopping circulars narrated by volunteers are available to our patrons through the Access News service run by Society for the Blind in </w:t>
      </w:r>
      <w:smartTag w:uri="urn:schemas-microsoft-com:office:smarttags" w:element="place">
        <w:smartTag w:uri="urn:schemas-microsoft-com:office:smarttags" w:element="City">
          <w:r w:rsidRPr="004B3151">
            <w:t>Sacramento</w:t>
          </w:r>
        </w:smartTag>
      </w:smartTag>
      <w:r w:rsidRPr="004B3151">
        <w:t xml:space="preserve">. These publications will be of most interest to residents of the </w:t>
      </w:r>
      <w:smartTag w:uri="urn:schemas-microsoft-com:office:smarttags" w:element="City">
        <w:r w:rsidRPr="004B3151">
          <w:t>Sacramento</w:t>
        </w:r>
      </w:smartTag>
      <w:r w:rsidRPr="004B3151">
        <w:t xml:space="preserve"> and San Joaquin </w:t>
      </w:r>
      <w:smartTag w:uri="urn:schemas-microsoft-com:office:smarttags" w:element="PlaceType">
        <w:r w:rsidRPr="004B3151">
          <w:t>Valleys</w:t>
        </w:r>
      </w:smartTag>
      <w:r w:rsidRPr="004B3151">
        <w:t xml:space="preserve">. Please contact us for further information or for assistance with newspaper service. </w:t>
      </w:r>
    </w:p>
    <w:p w14:paraId="791FB0FE" w14:textId="77777777" w:rsidR="004B3151" w:rsidRPr="004B3151" w:rsidRDefault="004B3151" w:rsidP="006C519F">
      <w:pPr>
        <w:pStyle w:val="Heading3"/>
      </w:pPr>
      <w:bookmarkStart w:id="88" w:name="_Toc413319357"/>
      <w:bookmarkStart w:id="89" w:name="_Toc428886970"/>
      <w:r w:rsidRPr="004B3151">
        <w:t>Music</w:t>
      </w:r>
      <w:bookmarkEnd w:id="88"/>
      <w:bookmarkEnd w:id="89"/>
    </w:p>
    <w:p w14:paraId="4FD60BF0" w14:textId="77777777" w:rsidR="004B3151" w:rsidRPr="004B3151" w:rsidRDefault="004B3151" w:rsidP="004B3151">
      <w:pPr>
        <w:spacing w:before="0" w:after="0"/>
      </w:pPr>
      <w:r w:rsidRPr="004B3151">
        <w:t xml:space="preserve">The library does not have recordings of music. Musical scores and instructional materials are available in special </w:t>
      </w:r>
      <w:r w:rsidRPr="004B3151">
        <w:lastRenderedPageBreak/>
        <w:t xml:space="preserve">formats, including braille or audio music instruction, and braille, audio, or large print sheet music. Some music instruction materials are also available for download from BARD. For more information on music materials, please contact the Music Section of NLS at (800) 424-8567 or online at </w:t>
      </w:r>
      <w:hyperlink r:id="rId24" w:history="1">
        <w:r w:rsidRPr="004B3151">
          <w:rPr>
            <w:color w:val="0000FF"/>
            <w:u w:val="single"/>
          </w:rPr>
          <w:t>www.loc.gov/nls/music/</w:t>
        </w:r>
        <w:r w:rsidRPr="004B3151" w:rsidDel="00443930">
          <w:rPr>
            <w:color w:val="0000FF"/>
            <w:u w:val="single"/>
          </w:rPr>
          <w:t xml:space="preserve"> </w:t>
        </w:r>
      </w:hyperlink>
    </w:p>
    <w:p w14:paraId="6194E634" w14:textId="77777777" w:rsidR="004B3151" w:rsidRPr="004B3151" w:rsidRDefault="004B3151" w:rsidP="006C519F">
      <w:pPr>
        <w:pStyle w:val="Heading3"/>
      </w:pPr>
      <w:bookmarkStart w:id="90" w:name="_Toc413319359"/>
      <w:bookmarkStart w:id="91" w:name="_Toc428886972"/>
      <w:r w:rsidRPr="004B3151">
        <w:t>Reference</w:t>
      </w:r>
      <w:bookmarkEnd w:id="90"/>
      <w:bookmarkEnd w:id="91"/>
    </w:p>
    <w:p w14:paraId="285047F0" w14:textId="77777777" w:rsidR="00040067" w:rsidRPr="004B3151" w:rsidRDefault="004B3151" w:rsidP="004B3151">
      <w:pPr>
        <w:spacing w:before="0" w:after="0"/>
        <w:rPr>
          <w:color w:val="000000"/>
        </w:rPr>
      </w:pPr>
      <w:r w:rsidRPr="004B3151">
        <w:rPr>
          <w:color w:val="000000"/>
        </w:rPr>
        <w:t>If your Reader Advisor is unable to answer a more detailed question, they may refer you to a Reference Librarian. Reference Librarians can look for materials that may be outside the limits of our own library collection or which require more time or specialized knowledge to find. In our telephone menu system, there is an option which allows you to speak to or leave a message for a Reference Librarian.</w:t>
      </w:r>
    </w:p>
    <w:p w14:paraId="2AE47D02" w14:textId="77777777" w:rsidR="004B3151" w:rsidRPr="004B3151" w:rsidRDefault="004B3151" w:rsidP="006C519F">
      <w:pPr>
        <w:pStyle w:val="Heading2"/>
      </w:pPr>
      <w:bookmarkStart w:id="92" w:name="_Toc413319360"/>
      <w:bookmarkStart w:id="93" w:name="_Toc428886973"/>
      <w:r w:rsidRPr="004B3151">
        <w:t>HOW LONG CAN I BORROW?</w:t>
      </w:r>
      <w:bookmarkEnd w:id="92"/>
      <w:bookmarkEnd w:id="93"/>
    </w:p>
    <w:p w14:paraId="1A9C7FC2" w14:textId="77777777" w:rsidR="004B3151" w:rsidRPr="006C519F" w:rsidRDefault="004B3151" w:rsidP="006C519F">
      <w:pPr>
        <w:pStyle w:val="Heading4"/>
      </w:pPr>
      <w:bookmarkStart w:id="94" w:name="_Toc413319361"/>
      <w:r w:rsidRPr="006C519F">
        <w:t>Loan Period for Books</w:t>
      </w:r>
      <w:bookmarkEnd w:id="94"/>
      <w:r w:rsidRPr="006C519F">
        <w:t xml:space="preserve"> </w:t>
      </w:r>
    </w:p>
    <w:p w14:paraId="00DDFAA4" w14:textId="77777777" w:rsidR="004B3151" w:rsidRPr="004B3151" w:rsidRDefault="004B3151" w:rsidP="004B3151">
      <w:pPr>
        <w:spacing w:before="0" w:after="0"/>
      </w:pPr>
      <w:r w:rsidRPr="00CC6596">
        <w:t xml:space="preserve">The loan period for books </w:t>
      </w:r>
      <w:r w:rsidR="009C2AA8" w:rsidRPr="00CC6596">
        <w:t>is 3 months</w:t>
      </w:r>
      <w:r w:rsidRPr="00CC6596">
        <w:t>. If you need more time to read a book, please contact us</w:t>
      </w:r>
      <w:r w:rsidRPr="004B3151">
        <w:t xml:space="preserve"> to renew the book title. </w:t>
      </w:r>
    </w:p>
    <w:p w14:paraId="5EE50BCA" w14:textId="77777777" w:rsidR="004B3151" w:rsidRPr="004B3151" w:rsidRDefault="004B3151" w:rsidP="006C519F">
      <w:pPr>
        <w:pStyle w:val="Heading4"/>
      </w:pPr>
      <w:bookmarkStart w:id="95" w:name="_Toc413319362"/>
      <w:r w:rsidRPr="004B3151">
        <w:t>Loan Period for Descriptive Videos</w:t>
      </w:r>
      <w:bookmarkEnd w:id="95"/>
      <w:r w:rsidRPr="004B3151">
        <w:t xml:space="preserve"> </w:t>
      </w:r>
    </w:p>
    <w:p w14:paraId="140236A7" w14:textId="77777777" w:rsidR="004B3151" w:rsidRPr="004B3151" w:rsidRDefault="004B3151" w:rsidP="004B3151">
      <w:pPr>
        <w:spacing w:before="0" w:after="0"/>
      </w:pPr>
      <w:r w:rsidRPr="004B3151">
        <w:t xml:space="preserve">The loan period for descriptive videos is </w:t>
      </w:r>
      <w:r w:rsidR="00A24BB6">
        <w:t>5 weeks</w:t>
      </w:r>
      <w:r w:rsidRPr="004B3151">
        <w:t xml:space="preserve"> with no renewals. </w:t>
      </w:r>
      <w:r w:rsidR="001F4072">
        <w:t>Patron</w:t>
      </w:r>
      <w:r w:rsidRPr="004B3151">
        <w:t xml:space="preserve">s may borrow </w:t>
      </w:r>
      <w:r w:rsidR="000028AB">
        <w:t xml:space="preserve">a maximum of </w:t>
      </w:r>
      <w:r w:rsidR="00A24BB6">
        <w:t>four</w:t>
      </w:r>
      <w:r w:rsidRPr="004B3151">
        <w:t xml:space="preserve"> descriptive video</w:t>
      </w:r>
      <w:r w:rsidR="00031F6F">
        <w:t>s</w:t>
      </w:r>
      <w:r w:rsidRPr="004B3151">
        <w:t xml:space="preserve"> at a time. </w:t>
      </w:r>
    </w:p>
    <w:p w14:paraId="33F763AF" w14:textId="77777777" w:rsidR="004B3151" w:rsidRPr="004B3151" w:rsidRDefault="004B3151" w:rsidP="006C519F">
      <w:pPr>
        <w:pStyle w:val="Heading4"/>
      </w:pPr>
      <w:bookmarkStart w:id="96" w:name="_Toc413319363"/>
      <w:r w:rsidRPr="004B3151">
        <w:t>Loan Period for Book Machines and Accessories</w:t>
      </w:r>
      <w:bookmarkEnd w:id="96"/>
    </w:p>
    <w:p w14:paraId="34B80133" w14:textId="77777777" w:rsidR="004B3151" w:rsidRPr="004B3151" w:rsidRDefault="004B3151" w:rsidP="004B3151">
      <w:pPr>
        <w:spacing w:before="0" w:after="0"/>
      </w:pPr>
      <w:r w:rsidRPr="004B3151">
        <w:t xml:space="preserve">BTBL provides book machines and accessories on extended loan. The equipment you receive from us will stay with you for the duration of your service. </w:t>
      </w:r>
      <w:r w:rsidR="00036735" w:rsidRPr="00036735">
        <w:t xml:space="preserve">However, please remember </w:t>
      </w:r>
      <w:r w:rsidR="00036735" w:rsidRPr="00036735">
        <w:lastRenderedPageBreak/>
        <w:t xml:space="preserve">to keep equipment loaned to the institution separate from that loaned to individual patrons.  Equipment and machines checked out to an individual patron are to remain in the possession of that individual, even if </w:t>
      </w:r>
      <w:proofErr w:type="gramStart"/>
      <w:r w:rsidR="00036735" w:rsidRPr="00036735">
        <w:t>that individual moves</w:t>
      </w:r>
      <w:proofErr w:type="gramEnd"/>
      <w:r w:rsidR="00036735" w:rsidRPr="00036735">
        <w:t xml:space="preserve"> away from your facility.</w:t>
      </w:r>
      <w:r w:rsidR="00036735">
        <w:t xml:space="preserve"> </w:t>
      </w:r>
      <w:r w:rsidRPr="004B3151">
        <w:t>Equipment must be returned if you become ineligible or have not used our service for 12 months.</w:t>
      </w:r>
    </w:p>
    <w:p w14:paraId="1212C617" w14:textId="77777777" w:rsidR="004B3151" w:rsidRPr="004B3151" w:rsidRDefault="004B3151" w:rsidP="006C519F">
      <w:pPr>
        <w:pStyle w:val="Heading4"/>
      </w:pPr>
      <w:bookmarkStart w:id="97" w:name="_Toc413319364"/>
      <w:r w:rsidRPr="004B3151">
        <w:t>Loan Period for Magazines</w:t>
      </w:r>
      <w:bookmarkEnd w:id="97"/>
      <w:r w:rsidRPr="004B3151">
        <w:t xml:space="preserve"> </w:t>
      </w:r>
    </w:p>
    <w:p w14:paraId="75461B8C" w14:textId="77777777" w:rsidR="002D3EFE" w:rsidRDefault="008060A8" w:rsidP="002D3EFE">
      <w:r>
        <w:t xml:space="preserve">Magazines in braille, </w:t>
      </w:r>
      <w:r w:rsidR="002D3EFE" w:rsidRPr="00CC6596">
        <w:t>large print</w:t>
      </w:r>
      <w:r>
        <w:t>, or downloaded from BARD</w:t>
      </w:r>
      <w:r w:rsidR="002D3EFE" w:rsidRPr="00CC6596">
        <w:t xml:space="preserve"> do not need to be returned to the library.</w:t>
      </w:r>
      <w:r w:rsidR="00524868">
        <w:t xml:space="preserve">  </w:t>
      </w:r>
      <w:r>
        <w:t>Magazines on digital cartridge for individual patrons have a loan period of 3 weeks for weekly magazines and 7 weeks for monthly magazines.</w:t>
      </w:r>
      <w:r w:rsidR="00524868">
        <w:t xml:space="preserve"> </w:t>
      </w:r>
      <w:r w:rsidR="002D3EFE" w:rsidRPr="000433B4">
        <w:t xml:space="preserve"> </w:t>
      </w:r>
      <w:r w:rsidR="00EE3468" w:rsidRPr="000433B4">
        <w:t>Failure to return magazines on digital cartridge in a timely manner can mean a disruption in magazine service.</w:t>
      </w:r>
    </w:p>
    <w:p w14:paraId="1D9BB6BC" w14:textId="77777777" w:rsidR="009C2AA8" w:rsidRPr="000433B4" w:rsidRDefault="009C2AA8" w:rsidP="002D3EFE"/>
    <w:p w14:paraId="79BDFAEC" w14:textId="77777777" w:rsidR="004B3151" w:rsidRPr="004B3151" w:rsidRDefault="004B3151" w:rsidP="002F7F76">
      <w:pPr>
        <w:pStyle w:val="Heading4"/>
        <w:tabs>
          <w:tab w:val="center" w:pos="4500"/>
        </w:tabs>
      </w:pPr>
      <w:bookmarkStart w:id="98" w:name="_Toc413319365"/>
      <w:r w:rsidRPr="004B3151">
        <w:t>Overdue Notices</w:t>
      </w:r>
      <w:bookmarkEnd w:id="98"/>
      <w:r w:rsidRPr="004B3151">
        <w:t xml:space="preserve"> </w:t>
      </w:r>
      <w:r w:rsidR="002F7F76">
        <w:tab/>
      </w:r>
    </w:p>
    <w:p w14:paraId="08502B85" w14:textId="77777777" w:rsidR="003032E3" w:rsidRDefault="00724543" w:rsidP="003032E3">
      <w:pPr>
        <w:spacing w:before="0" w:after="0"/>
      </w:pPr>
      <w:r>
        <w:t>Although no fines</w:t>
      </w:r>
      <w:r w:rsidR="008060A8">
        <w:t xml:space="preserve"> for overdue</w:t>
      </w:r>
      <w:r>
        <w:t xml:space="preserve"> or </w:t>
      </w:r>
      <w:r w:rsidR="004B3151" w:rsidRPr="004B3151">
        <w:t xml:space="preserve">lost </w:t>
      </w:r>
      <w:r w:rsidR="009F5913">
        <w:t>item</w:t>
      </w:r>
      <w:r w:rsidR="004B3151" w:rsidRPr="004B3151">
        <w:t xml:space="preserve">s are imposed, we </w:t>
      </w:r>
      <w:r w:rsidR="009F5913">
        <w:t xml:space="preserve">do </w:t>
      </w:r>
      <w:r w:rsidR="004B3151" w:rsidRPr="004B3151">
        <w:t xml:space="preserve">send overdue notices periodically. These are friendly reminders when you forget to return library </w:t>
      </w:r>
      <w:r w:rsidR="009F5913">
        <w:t>material</w:t>
      </w:r>
      <w:r w:rsidR="004B3151" w:rsidRPr="004B3151">
        <w:t xml:space="preserve">s. BTBL understands that occasionally </w:t>
      </w:r>
      <w:r w:rsidR="009F5913">
        <w:t>item</w:t>
      </w:r>
      <w:r w:rsidR="004B3151" w:rsidRPr="004B3151">
        <w:t>s are lost in transit or are checked in incorrectly. These notices provide the chance for patrons’ accounts to be updated. Please contact us if you receive a notice and</w:t>
      </w:r>
      <w:r w:rsidR="009F5913">
        <w:t xml:space="preserve"> you don't have the overdue items listed</w:t>
      </w:r>
      <w:r w:rsidR="004B3151" w:rsidRPr="004B3151">
        <w:t>.</w:t>
      </w:r>
    </w:p>
    <w:p w14:paraId="06A2437E" w14:textId="77777777" w:rsidR="004B3151" w:rsidRPr="004B3151" w:rsidRDefault="003032E3" w:rsidP="003032E3">
      <w:pPr>
        <w:pStyle w:val="Heading2"/>
      </w:pPr>
      <w:r>
        <w:br w:type="page"/>
      </w:r>
      <w:bookmarkStart w:id="99" w:name="_Toc413319366"/>
      <w:bookmarkStart w:id="100" w:name="_Toc428886974"/>
      <w:r w:rsidR="004B3151" w:rsidRPr="004B3151">
        <w:lastRenderedPageBreak/>
        <w:t>HOW DO I RETURN?</w:t>
      </w:r>
      <w:bookmarkEnd w:id="99"/>
      <w:bookmarkEnd w:id="100"/>
    </w:p>
    <w:p w14:paraId="1A03F8C4" w14:textId="1A69FCDE" w:rsidR="00B65E7B" w:rsidRDefault="00871D1B" w:rsidP="004B3151">
      <w:pPr>
        <w:spacing w:before="0" w:after="0"/>
        <w:rPr>
          <w:color w:val="FF0000"/>
          <w:szCs w:val="20"/>
        </w:rPr>
      </w:pPr>
      <w:r>
        <w:rPr>
          <w:noProof/>
        </w:rPr>
        <mc:AlternateContent>
          <mc:Choice Requires="wps">
            <w:drawing>
              <wp:anchor distT="0" distB="0" distL="114300" distR="114300" simplePos="0" relativeHeight="251661312" behindDoc="0" locked="0" layoutInCell="1" allowOverlap="1" wp14:anchorId="4BBC0BE5" wp14:editId="695BBEFD">
                <wp:simplePos x="0" y="0"/>
                <wp:positionH relativeFrom="column">
                  <wp:posOffset>369570</wp:posOffset>
                </wp:positionH>
                <wp:positionV relativeFrom="paragraph">
                  <wp:posOffset>3500755</wp:posOffset>
                </wp:positionV>
                <wp:extent cx="504825" cy="257175"/>
                <wp:effectExtent l="17145" t="15875" r="49530" b="60325"/>
                <wp:wrapNone/>
                <wp:docPr id="1148466083" name="AutoShape 25" descr="A detail of an address card used for shipping emphasizing a box to check if the item is damaged when it is sent bac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2571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FC69F7" id="_x0000_t32" coordsize="21600,21600" o:spt="32" o:oned="t" path="m,l21600,21600e" filled="f">
                <v:path arrowok="t" fillok="f" o:connecttype="none"/>
                <o:lock v:ext="edit" shapetype="t"/>
              </v:shapetype>
              <v:shape id="AutoShape 25" o:spid="_x0000_s1026" type="#_x0000_t32" alt="A detail of an address card used for shipping emphasizing a box to check if the item is damaged when it is sent back." style="position:absolute;margin-left:29.1pt;margin-top:275.65pt;width:3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" strokeweight="2pt">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08211EA5" wp14:editId="3EC96468">
                <wp:simplePos x="0" y="0"/>
                <wp:positionH relativeFrom="column">
                  <wp:posOffset>4194175</wp:posOffset>
                </wp:positionH>
                <wp:positionV relativeFrom="paragraph">
                  <wp:posOffset>3166110</wp:posOffset>
                </wp:positionV>
                <wp:extent cx="257175" cy="723900"/>
                <wp:effectExtent l="69850" t="14605" r="15875" b="42545"/>
                <wp:wrapNone/>
                <wp:docPr id="924355115"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7239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643BC" id="AutoShape 24" o:spid="_x0000_s1026" type="#_x0000_t32" alt="&quot;&quot;" style="position:absolute;margin-left:330.25pt;margin-top:249.3pt;width:20.25pt;height: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" strokeweight="2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79A15A3C" wp14:editId="4328C4F8">
                <wp:simplePos x="0" y="0"/>
                <wp:positionH relativeFrom="column">
                  <wp:posOffset>2331720</wp:posOffset>
                </wp:positionH>
                <wp:positionV relativeFrom="paragraph">
                  <wp:posOffset>3596005</wp:posOffset>
                </wp:positionV>
                <wp:extent cx="28575" cy="1152525"/>
                <wp:effectExtent l="36195" t="25400" r="68580" b="12700"/>
                <wp:wrapNone/>
                <wp:docPr id="1098378442" name="AutoShape 23" descr="Picture of an address card used to return items to the library. A box to check if returned items are damaged is specifically highlight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11525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27350" id="AutoShape 23" o:spid="_x0000_s1026" type="#_x0000_t32" alt="Picture of an address card used to return items to the library. A box to check if returned items are damaged is specifically highlighted." style="position:absolute;margin-left:183.6pt;margin-top:283.15pt;width:2.25pt;height:90.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" strokeweight="2pt">
                <v:stroke endarrow="block"/>
              </v:shape>
            </w:pict>
          </mc:Fallback>
        </mc:AlternateContent>
      </w:r>
      <w:r w:rsidR="004B3151" w:rsidRPr="004B3151">
        <w:t xml:space="preserve">Most items that eventually need to be returned to the library will arrive with a mailing card inserted into a label holder on the outside of the container. In the following illustration we have identified the key information on each side that may be useful to you. </w:t>
      </w:r>
      <w:r w:rsidR="00F34AF1" w:rsidRPr="004B3151">
        <w:t xml:space="preserve">One side of the card has your </w:t>
      </w:r>
      <w:proofErr w:type="gramStart"/>
      <w:r w:rsidR="00F34AF1" w:rsidRPr="004B3151">
        <w:t>address</w:t>
      </w:r>
      <w:proofErr w:type="gramEnd"/>
      <w:r w:rsidR="00F34AF1" w:rsidRPr="004B3151">
        <w:t xml:space="preserve"> and the other side has the library’s address.  The side with your address also has the date the book was mailed to you.  </w:t>
      </w:r>
      <w:r>
        <w:rPr>
          <w:noProof/>
        </w:rPr>
        <w:drawing>
          <wp:inline distT="0" distB="0" distL="0" distR="0" wp14:anchorId="2D948020" wp14:editId="13D05268">
            <wp:extent cx="5226050" cy="2825750"/>
            <wp:effectExtent l="0" t="0" r="0" b="0"/>
            <wp:docPr id="9" name="Picture 3" descr="Picture of an address card used to mail items from the library. Specifically pointed out are patron's address and the mail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Picture of an address card used to mail items from the library. Specifically pointed out are patron's address and the mail date.&#10;"/>
                    <pic:cNvPicPr>
                      <a:picLocks noChangeAspect="1" noChangeArrowheads="1"/>
                    </pic:cNvPicPr>
                  </pic:nvPicPr>
                  <pic:blipFill>
                    <a:blip r:embed="rId25" cstate="print">
                      <a:extLst>
                        <a:ext uri="{28A0092B-C50C-407E-A947-70E740481C1C}">
                          <a14:useLocalDpi xmlns:a14="http://schemas.microsoft.com/office/drawing/2010/main" val="0"/>
                        </a:ext>
                      </a:extLst>
                    </a:blip>
                    <a:srcRect l="363" t="12605" b="4202"/>
                    <a:stretch>
                      <a:fillRect/>
                    </a:stretch>
                  </pic:blipFill>
                  <pic:spPr bwMode="auto">
                    <a:xfrm>
                      <a:off x="0" y="0"/>
                      <a:ext cx="5226050" cy="2825750"/>
                    </a:xfrm>
                    <a:prstGeom prst="rect">
                      <a:avLst/>
                    </a:prstGeom>
                    <a:noFill/>
                    <a:ln>
                      <a:noFill/>
                    </a:ln>
                  </pic:spPr>
                </pic:pic>
              </a:graphicData>
            </a:graphic>
          </wp:inline>
        </w:drawing>
      </w:r>
      <w:r>
        <w:rPr>
          <w:noProof/>
        </w:rPr>
        <w:drawing>
          <wp:inline distT="0" distB="0" distL="0" distR="0" wp14:anchorId="350428FD" wp14:editId="2B8C41E9">
            <wp:extent cx="5060950" cy="2844800"/>
            <wp:effectExtent l="0" t="0" r="0" b="0"/>
            <wp:docPr id="10" name="Picture 2" descr="Picture of an address card used to return items to the library. A box to check if returned items are damaged is specifically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Picture of an address card used to return items to the library. A box to check if returned items are damaged is specifically highlighted.&#10;"/>
                    <pic:cNvPicPr>
                      <a:picLocks noChangeAspect="1" noChangeArrowheads="1"/>
                    </pic:cNvPicPr>
                  </pic:nvPicPr>
                  <pic:blipFill>
                    <a:blip r:embed="rId26">
                      <a:extLst>
                        <a:ext uri="{28A0092B-C50C-407E-A947-70E740481C1C}">
                          <a14:useLocalDpi xmlns:a14="http://schemas.microsoft.com/office/drawing/2010/main" val="0"/>
                        </a:ext>
                      </a:extLst>
                    </a:blip>
                    <a:srcRect t="46892"/>
                    <a:stretch>
                      <a:fillRect/>
                    </a:stretch>
                  </pic:blipFill>
                  <pic:spPr bwMode="auto">
                    <a:xfrm>
                      <a:off x="0" y="0"/>
                      <a:ext cx="5060950" cy="2844800"/>
                    </a:xfrm>
                    <a:prstGeom prst="rect">
                      <a:avLst/>
                    </a:prstGeom>
                    <a:noFill/>
                    <a:ln>
                      <a:noFill/>
                    </a:ln>
                  </pic:spPr>
                </pic:pic>
              </a:graphicData>
            </a:graphic>
          </wp:inline>
        </w:drawing>
      </w:r>
    </w:p>
    <w:p w14:paraId="256B2F54" w14:textId="77777777" w:rsidR="004B3151" w:rsidRPr="004B3151" w:rsidRDefault="004B3151" w:rsidP="004B3151">
      <w:pPr>
        <w:spacing w:before="0" w:after="0"/>
      </w:pPr>
      <w:r w:rsidRPr="004B3151">
        <w:lastRenderedPageBreak/>
        <w:t xml:space="preserve">The mailing card has a circular-punched hole. When you receive an item from the library, the circular-punched hole will be in the bottom right side of the mailing card. To return items, turn the mailing card over so that the circular-punched hole is on the bottom left side of the mailing card. The library’s address will then be visible, and the container is ready to be returned in the mail postage-free. </w:t>
      </w:r>
    </w:p>
    <w:p w14:paraId="1C035EDE" w14:textId="77777777" w:rsidR="004B3151" w:rsidRPr="004B3151" w:rsidRDefault="004B3151" w:rsidP="004B3151">
      <w:pPr>
        <w:spacing w:before="0" w:after="0"/>
      </w:pPr>
      <w:r w:rsidRPr="004B3151">
        <w:t>When you return books to the library, please do not tape book containers together.  If you are missing the container that an item is shipped in, simply put the item in an envelope or box and address to the library with “Free Matter for the Blind or Handicapped” written in place of postage.</w:t>
      </w:r>
    </w:p>
    <w:p w14:paraId="485B2AB6" w14:textId="77777777" w:rsidR="004B3151" w:rsidRPr="004B3151" w:rsidRDefault="004B3151" w:rsidP="006C519F">
      <w:pPr>
        <w:pStyle w:val="Heading3"/>
      </w:pPr>
      <w:bookmarkStart w:id="101" w:name="_Toc413319367"/>
      <w:bookmarkStart w:id="102" w:name="_Toc428886975"/>
      <w:r w:rsidRPr="004B3151">
        <w:t>Postal Mail Procedures</w:t>
      </w:r>
      <w:bookmarkEnd w:id="101"/>
      <w:bookmarkEnd w:id="102"/>
    </w:p>
    <w:p w14:paraId="6C826D91" w14:textId="77777777" w:rsidR="004B3151" w:rsidRPr="004B3151" w:rsidRDefault="004B3151" w:rsidP="004B3151">
      <w:pPr>
        <w:spacing w:before="0" w:after="0"/>
      </w:pPr>
      <w:r w:rsidRPr="004B3151">
        <w:t xml:space="preserve">Mail carriers are not required to pick up library materials at your </w:t>
      </w:r>
      <w:r w:rsidR="00C60300">
        <w:t>facility</w:t>
      </w:r>
      <w:r w:rsidRPr="004B3151">
        <w:t xml:space="preserve">. However, library materials are excluded from the weight restrictions established by the post office for placement in street corner mailboxes. If you cannot use street mailboxes, discuss it with your carrier or local post office. You may be able to hand materials directly to your carrier or they may request that you take them to your local post office. </w:t>
      </w:r>
    </w:p>
    <w:p w14:paraId="62B251A1" w14:textId="77777777" w:rsidR="004B3151" w:rsidRPr="004B3151" w:rsidRDefault="004B3151" w:rsidP="006C519F">
      <w:pPr>
        <w:pStyle w:val="Heading3"/>
      </w:pPr>
      <w:bookmarkStart w:id="103" w:name="_Toc413319368"/>
      <w:bookmarkStart w:id="104" w:name="_Toc428886976"/>
      <w:r w:rsidRPr="004B3151">
        <w:t>Maintaining a “Flow” of Books</w:t>
      </w:r>
      <w:bookmarkEnd w:id="103"/>
      <w:bookmarkEnd w:id="104"/>
    </w:p>
    <w:p w14:paraId="6DF2745D" w14:textId="77777777" w:rsidR="004B3151" w:rsidRPr="004B3151" w:rsidRDefault="004B3151" w:rsidP="004B3151">
      <w:pPr>
        <w:spacing w:before="0" w:after="0"/>
      </w:pPr>
      <w:r w:rsidRPr="004B3151">
        <w:t xml:space="preserve">Returning each book as soon as you finish it will help ensure that you have a constant flow of books. “Stockpiling” books and returning them all at once can result in longer periods without books. In most cases, when you return a book to us a new book will be sent to you. </w:t>
      </w:r>
      <w:proofErr w:type="gramStart"/>
      <w:r w:rsidRPr="004B3151">
        <w:t>However</w:t>
      </w:r>
      <w:proofErr w:type="gramEnd"/>
      <w:r w:rsidRPr="004B3151">
        <w:t xml:space="preserve"> it may take a week or more for the book to reach you through the mail. If you </w:t>
      </w:r>
      <w:r w:rsidRPr="004B3151">
        <w:lastRenderedPageBreak/>
        <w:t>are receiving too few or too many books, please contact us to adjust your account.</w:t>
      </w:r>
    </w:p>
    <w:p w14:paraId="0966FCB0" w14:textId="77777777" w:rsidR="004B3151" w:rsidRPr="004B3151" w:rsidRDefault="004B3151" w:rsidP="006C519F">
      <w:pPr>
        <w:pStyle w:val="Heading3"/>
      </w:pPr>
      <w:bookmarkStart w:id="105" w:name="_Toc413319369"/>
      <w:bookmarkStart w:id="106" w:name="_Toc428886977"/>
      <w:r w:rsidRPr="004B3151">
        <w:t>Multiple Part Braille Books</w:t>
      </w:r>
      <w:bookmarkEnd w:id="105"/>
      <w:bookmarkEnd w:id="106"/>
      <w:r w:rsidRPr="004B3151">
        <w:t xml:space="preserve"> </w:t>
      </w:r>
    </w:p>
    <w:p w14:paraId="4EF8AACD" w14:textId="77777777" w:rsidR="00DC1850" w:rsidRDefault="004B3151" w:rsidP="004B3151">
      <w:pPr>
        <w:spacing w:before="0" w:after="0"/>
      </w:pPr>
      <w:r w:rsidRPr="004B3151">
        <w:t xml:space="preserve">Some BR books are so long that they require two or more shipping containers to hold the entire book. When the library sends you such a book, all the containers are sent at the same time. When you send the book back to the library, please do the same. </w:t>
      </w:r>
    </w:p>
    <w:p w14:paraId="34BD6386" w14:textId="77777777" w:rsidR="004B3151" w:rsidRPr="004B3151" w:rsidRDefault="004B3151" w:rsidP="004B3151">
      <w:pPr>
        <w:spacing w:before="0" w:after="0"/>
      </w:pPr>
    </w:p>
    <w:p w14:paraId="609FD87B" w14:textId="77777777" w:rsidR="004B3151" w:rsidRPr="004B3151" w:rsidRDefault="00DC1850" w:rsidP="006C519F">
      <w:pPr>
        <w:pStyle w:val="Heading3"/>
      </w:pPr>
      <w:bookmarkStart w:id="107" w:name="_Toc413319370"/>
      <w:bookmarkStart w:id="108" w:name="_Toc428886978"/>
      <w:r>
        <w:br w:type="page"/>
      </w:r>
      <w:r w:rsidR="004B3151" w:rsidRPr="004B3151">
        <w:lastRenderedPageBreak/>
        <w:t>Damaged Books or Malfunctioning Machines</w:t>
      </w:r>
      <w:bookmarkEnd w:id="107"/>
      <w:bookmarkEnd w:id="108"/>
    </w:p>
    <w:p w14:paraId="6F40C77D" w14:textId="77777777" w:rsidR="004B3151" w:rsidRPr="004B3151" w:rsidRDefault="004B3151" w:rsidP="006C519F">
      <w:pPr>
        <w:pStyle w:val="Heading4"/>
      </w:pPr>
      <w:bookmarkStart w:id="109" w:name="_Toc413319371"/>
      <w:r w:rsidRPr="004B3151">
        <w:t>Damaged Books</w:t>
      </w:r>
      <w:bookmarkEnd w:id="109"/>
    </w:p>
    <w:p w14:paraId="2331FA54" w14:textId="77777777" w:rsidR="004B3151" w:rsidRPr="004B3151" w:rsidRDefault="004B3151" w:rsidP="004B3151">
      <w:pPr>
        <w:spacing w:before="0" w:after="0"/>
      </w:pPr>
      <w:r w:rsidRPr="004B3151">
        <w:t>You may occasionally receive a damaged or defective book. This can include the wrong book in a container, books with contents missing, inaudible books, or braille books with missing or loose pages. If you have a damaged book:</w:t>
      </w:r>
    </w:p>
    <w:p w14:paraId="4F5D1BFE" w14:textId="77777777" w:rsidR="004B3151" w:rsidRPr="004B3151" w:rsidRDefault="004B3151" w:rsidP="00047C8E">
      <w:pPr>
        <w:numPr>
          <w:ilvl w:val="0"/>
          <w:numId w:val="7"/>
        </w:numPr>
        <w:spacing w:before="0" w:after="0"/>
        <w:rPr>
          <w:szCs w:val="20"/>
        </w:rPr>
      </w:pPr>
      <w:r w:rsidRPr="004B3151">
        <w:rPr>
          <w:szCs w:val="20"/>
        </w:rPr>
        <w:t xml:space="preserve">Contact us if you would like to receive a replacement copy of the book. </w:t>
      </w:r>
    </w:p>
    <w:p w14:paraId="4207B0F2" w14:textId="77777777" w:rsidR="004B3151" w:rsidRPr="004B3151" w:rsidRDefault="004B3151" w:rsidP="00047C8E">
      <w:pPr>
        <w:numPr>
          <w:ilvl w:val="0"/>
          <w:numId w:val="7"/>
        </w:numPr>
        <w:spacing w:before="0" w:after="0"/>
        <w:rPr>
          <w:szCs w:val="20"/>
        </w:rPr>
      </w:pPr>
      <w:r w:rsidRPr="004B3151">
        <w:rPr>
          <w:szCs w:val="20"/>
        </w:rPr>
        <w:t>Prepare the book to be returned as usual by inserting the mailing card so that the punched hole is on the bottom left side and the library’s address is visible.</w:t>
      </w:r>
    </w:p>
    <w:p w14:paraId="3C1C0D4E" w14:textId="77777777" w:rsidR="004B3151" w:rsidRPr="004B3151" w:rsidRDefault="004B3151" w:rsidP="00047C8E">
      <w:pPr>
        <w:numPr>
          <w:ilvl w:val="0"/>
          <w:numId w:val="7"/>
        </w:numPr>
        <w:spacing w:before="0" w:after="0"/>
        <w:rPr>
          <w:szCs w:val="20"/>
        </w:rPr>
      </w:pPr>
      <w:r w:rsidRPr="004B3151">
        <w:rPr>
          <w:szCs w:val="20"/>
        </w:rPr>
        <w:t xml:space="preserve">Mark an "X" in the box located in the top left corner of the mailing card above the circular-punched hole and place the container in the mail.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16" w:type="dxa"/>
          <w:right w:w="115" w:type="dxa"/>
        </w:tblCellMar>
        <w:tblLook w:val="01E0" w:firstRow="1" w:lastRow="1" w:firstColumn="1" w:lastColumn="1" w:noHBand="0" w:noVBand="0"/>
      </w:tblPr>
      <w:tblGrid>
        <w:gridCol w:w="9000"/>
      </w:tblGrid>
      <w:tr w:rsidR="004B3151" w:rsidRPr="004B3151" w14:paraId="305B5B11" w14:textId="77777777" w:rsidTr="00047C8E">
        <w:tc>
          <w:tcPr>
            <w:tcW w:w="10296" w:type="dxa"/>
            <w:tcBorders>
              <w:top w:val="nil"/>
              <w:left w:val="nil"/>
              <w:bottom w:val="nil"/>
              <w:right w:val="nil"/>
            </w:tcBorders>
            <w:shd w:val="clear" w:color="auto" w:fill="auto"/>
          </w:tcPr>
          <w:p w14:paraId="1B373790" w14:textId="06E54F59" w:rsidR="004B3151" w:rsidRPr="004B3151" w:rsidRDefault="00871D1B" w:rsidP="004B3151">
            <w:pPr>
              <w:spacing w:before="0" w:after="0"/>
              <w:jc w:val="center"/>
              <w:rPr>
                <w:szCs w:val="20"/>
              </w:rPr>
            </w:pPr>
            <w:r>
              <w:rPr>
                <w:noProof/>
                <w:szCs w:val="20"/>
              </w:rPr>
              <mc:AlternateContent>
                <mc:Choice Requires="wps">
                  <w:drawing>
                    <wp:anchor distT="0" distB="0" distL="114300" distR="114300" simplePos="0" relativeHeight="251657216" behindDoc="0" locked="0" layoutInCell="1" allowOverlap="1" wp14:anchorId="3E0F95C6" wp14:editId="06A51A0E">
                      <wp:simplePos x="0" y="0"/>
                      <wp:positionH relativeFrom="column">
                        <wp:posOffset>-22860</wp:posOffset>
                      </wp:positionH>
                      <wp:positionV relativeFrom="paragraph">
                        <wp:posOffset>843915</wp:posOffset>
                      </wp:positionV>
                      <wp:extent cx="1240790" cy="750570"/>
                      <wp:effectExtent l="5715" t="8890" r="10795" b="12065"/>
                      <wp:wrapNone/>
                      <wp:docPr id="581482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750570"/>
                              </a:xfrm>
                              <a:prstGeom prst="rect">
                                <a:avLst/>
                              </a:prstGeom>
                              <a:solidFill>
                                <a:srgbClr val="FFFFFF"/>
                              </a:solidFill>
                              <a:ln w="9525">
                                <a:solidFill>
                                  <a:srgbClr val="000000"/>
                                </a:solidFill>
                                <a:miter lim="800000"/>
                                <a:headEnd/>
                                <a:tailEnd/>
                              </a:ln>
                            </wps:spPr>
                            <wps:txbx>
                              <w:txbxContent>
                                <w:p w14:paraId="6DD712C6" w14:textId="77777777" w:rsidR="00440C02" w:rsidRPr="00A470C9" w:rsidRDefault="00440C02" w:rsidP="004B3151">
                                  <w:pPr>
                                    <w:rPr>
                                      <w:rFonts w:ascii="Arial" w:hAnsi="Arial" w:cs="Arial"/>
                                      <w:sz w:val="36"/>
                                    </w:rPr>
                                  </w:pPr>
                                  <w:r w:rsidRPr="00A470C9">
                                    <w:rPr>
                                      <w:rFonts w:ascii="Arial" w:hAnsi="Arial" w:cs="Arial"/>
                                      <w:sz w:val="36"/>
                                    </w:rPr>
                                    <w:t>Check if damaged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0F95C6" id="_x0000_t202" coordsize="21600,21600" o:spt="202" path="m,l,21600r21600,l21600,xe">
                      <v:stroke joinstyle="miter"/>
                      <v:path gradientshapeok="t" o:connecttype="rect"/>
                    </v:shapetype>
                    <v:shape id="Text Box 2" o:spid="_x0000_s1026" type="#_x0000_t202" style="position:absolute;left:0;text-align:left;margin-left:-1.8pt;margin-top:66.45pt;width:97.7pt;height:5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">
                      <v:textbox>
                        <w:txbxContent>
                          <w:p w14:paraId="6DD712C6" w14:textId="77777777" w:rsidR="00440C02" w:rsidRPr="00A470C9" w:rsidRDefault="00440C02" w:rsidP="004B3151">
                            <w:pPr>
                              <w:rPr>
                                <w:rFonts w:ascii="Arial" w:hAnsi="Arial" w:cs="Arial"/>
                                <w:sz w:val="36"/>
                              </w:rPr>
                            </w:pPr>
                            <w:r w:rsidRPr="00A470C9">
                              <w:rPr>
                                <w:rFonts w:ascii="Arial" w:hAnsi="Arial" w:cs="Arial"/>
                                <w:sz w:val="36"/>
                              </w:rPr>
                              <w:t>Check if damaged</w:t>
                            </w: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14:anchorId="76F1AF02" wp14:editId="0E193AEF">
                      <wp:simplePos x="0" y="0"/>
                      <wp:positionH relativeFrom="column">
                        <wp:posOffset>961390</wp:posOffset>
                      </wp:positionH>
                      <wp:positionV relativeFrom="paragraph">
                        <wp:posOffset>456565</wp:posOffset>
                      </wp:positionV>
                      <wp:extent cx="574040" cy="387350"/>
                      <wp:effectExtent l="27940" t="88265" r="64770" b="19685"/>
                      <wp:wrapNone/>
                      <wp:docPr id="1129697819"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040" cy="3873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FB076" id="AutoShape 19" o:spid="_x0000_s1026" type="#_x0000_t32" alt="&quot;&quot;" style="position:absolute;margin-left:75.7pt;margin-top:35.95pt;width:45.2pt;height:30.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" strokeweight="3pt">
                      <v:stroke endarrow="block"/>
                    </v:shape>
                  </w:pict>
                </mc:Fallback>
              </mc:AlternateContent>
            </w:r>
            <w:r>
              <w:rPr>
                <w:noProof/>
                <w:szCs w:val="20"/>
              </w:rPr>
              <w:drawing>
                <wp:inline distT="0" distB="0" distL="0" distR="0" wp14:anchorId="7BA531D2" wp14:editId="2C6EAE7F">
                  <wp:extent cx="3003550" cy="1816100"/>
                  <wp:effectExtent l="0" t="0" r="0" b="0"/>
                  <wp:docPr id="11" name="Picture 1" descr="Illustration of mailing card with &quot;X&quot; in dam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of mailing card with &quot;X&quot; in damage b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0" cy="1816100"/>
                          </a:xfrm>
                          <a:prstGeom prst="rect">
                            <a:avLst/>
                          </a:prstGeom>
                          <a:noFill/>
                          <a:ln>
                            <a:noFill/>
                          </a:ln>
                        </pic:spPr>
                      </pic:pic>
                    </a:graphicData>
                  </a:graphic>
                </wp:inline>
              </w:drawing>
            </w:r>
          </w:p>
        </w:tc>
      </w:tr>
    </w:tbl>
    <w:p w14:paraId="3BC16727" w14:textId="77777777" w:rsidR="004B3151" w:rsidRPr="004B3151" w:rsidRDefault="004B3151" w:rsidP="006D08F4">
      <w:pPr>
        <w:pStyle w:val="Heading4"/>
      </w:pPr>
      <w:bookmarkStart w:id="110" w:name="_Toc413319372"/>
      <w:r w:rsidRPr="004B3151">
        <w:t>Malfunctioning Machines</w:t>
      </w:r>
      <w:bookmarkEnd w:id="110"/>
    </w:p>
    <w:p w14:paraId="059F240E" w14:textId="77777777" w:rsidR="004B3151" w:rsidRPr="004B3151" w:rsidRDefault="004B3151" w:rsidP="004B3151">
      <w:pPr>
        <w:spacing w:before="0" w:after="0"/>
      </w:pPr>
      <w:r w:rsidRPr="004B3151">
        <w:t xml:space="preserve">Please do not attempt to repair library equipment. If your machine is not performing properly, contact us to help you solve the problem or to initiate a replacement machine request. If the defective machine cannot be exchanged in person, a replacement machine can be mailed to you after you contact us. If the original machine box and packaging is </w:t>
      </w:r>
      <w:r w:rsidRPr="004B3151">
        <w:lastRenderedPageBreak/>
        <w:t>unavailable, the box in which the new machine arrives may then be used to return the defective machine. Unfortunately, Free Matter postal regulations do not allow us to send empty boxes in the mail.</w:t>
      </w:r>
    </w:p>
    <w:p w14:paraId="4536DB3E" w14:textId="77777777" w:rsidR="004B3151" w:rsidRPr="004B3151" w:rsidRDefault="004B3151" w:rsidP="006D08F4">
      <w:pPr>
        <w:pStyle w:val="Heading4"/>
      </w:pPr>
      <w:bookmarkStart w:id="111" w:name="_Toc413319373"/>
      <w:r w:rsidRPr="004B3151">
        <w:t>Caring for Books and Machines</w:t>
      </w:r>
      <w:bookmarkEnd w:id="111"/>
    </w:p>
    <w:p w14:paraId="6485AF2A" w14:textId="77777777" w:rsidR="004B3151" w:rsidRPr="004B3151" w:rsidRDefault="00DC1850" w:rsidP="004B3151">
      <w:pPr>
        <w:spacing w:before="0" w:after="0"/>
      </w:pPr>
      <w:r>
        <w:t xml:space="preserve">Please do not remove or deface the stickered labels attached to library books and equipment.  </w:t>
      </w:r>
      <w:r w:rsidR="004B3151" w:rsidRPr="004B3151">
        <w:t xml:space="preserve">To avoid dust and dirt, you can occasionally wipe machines down with a clean, dry cloth or keep them covered when not in use. Do not use cleaning solutions on machines, book containers, books or videos. Please keep food and beverages away from machines, books, and videos as spills can cause the equipment to fail. Direct sunlight and excessive heat can also cause problems for machines, books, and videos. Do not store them next to heaters, stoves, in hot cars, etc. Damage or loss of equipment through intentional defacement, abuse, negligence, or carelessness may result in suspension of service. </w:t>
      </w:r>
    </w:p>
    <w:p w14:paraId="779DCFB2" w14:textId="77777777" w:rsidR="004B3151" w:rsidRPr="004B3151" w:rsidRDefault="004B3151" w:rsidP="004B3151">
      <w:pPr>
        <w:keepNext/>
        <w:spacing w:before="240"/>
        <w:outlineLvl w:val="0"/>
        <w:rPr>
          <w:rFonts w:ascii="Verdana" w:hAnsi="Verdana" w:cs="Arial"/>
          <w:b/>
          <w:bCs/>
          <w:kern w:val="32"/>
          <w:sz w:val="52"/>
          <w:szCs w:val="32"/>
        </w:rPr>
        <w:sectPr w:rsidR="004B3151" w:rsidRPr="004B3151" w:rsidSect="00047C8E">
          <w:footerReference w:type="default" r:id="rId28"/>
          <w:pgSz w:w="12240" w:h="15840"/>
          <w:pgMar w:top="720" w:right="1440" w:bottom="720" w:left="1800" w:header="720" w:footer="380" w:gutter="0"/>
          <w:cols w:space="720"/>
          <w:docGrid w:linePitch="435"/>
        </w:sectPr>
      </w:pPr>
    </w:p>
    <w:p w14:paraId="7C35E003" w14:textId="77777777" w:rsidR="004B3151" w:rsidRPr="004B3151" w:rsidRDefault="00DC1850" w:rsidP="006D08F4">
      <w:pPr>
        <w:pStyle w:val="Heading2"/>
      </w:pPr>
      <w:bookmarkStart w:id="112" w:name="_Toc413319374"/>
      <w:bookmarkStart w:id="113" w:name="_Toc428886979"/>
      <w:r>
        <w:br w:type="page"/>
      </w:r>
      <w:r w:rsidR="004B3151" w:rsidRPr="004B3151">
        <w:lastRenderedPageBreak/>
        <w:t>HOW DO I FIND?</w:t>
      </w:r>
      <w:bookmarkEnd w:id="112"/>
      <w:bookmarkEnd w:id="113"/>
    </w:p>
    <w:p w14:paraId="39DFD923" w14:textId="77777777" w:rsidR="004B3151" w:rsidRPr="004B3151" w:rsidRDefault="004B3151" w:rsidP="004B3151">
      <w:pPr>
        <w:spacing w:before="0" w:after="0"/>
      </w:pPr>
      <w:r w:rsidRPr="004B3151">
        <w:t>For information on ordering, please see the section “HOW DO I ORDER?”</w:t>
      </w:r>
    </w:p>
    <w:p w14:paraId="5B99EBE7" w14:textId="77777777" w:rsidR="004B3151" w:rsidRPr="004B3151" w:rsidRDefault="004B3151" w:rsidP="006D08F4">
      <w:pPr>
        <w:pStyle w:val="Heading3"/>
      </w:pPr>
      <w:bookmarkStart w:id="114" w:name="_Toc413319375"/>
      <w:bookmarkStart w:id="115" w:name="_Toc428886980"/>
      <w:r w:rsidRPr="004B3151">
        <w:t>Bimonthly Catalogs</w:t>
      </w:r>
      <w:bookmarkEnd w:id="114"/>
      <w:bookmarkEnd w:id="115"/>
    </w:p>
    <w:p w14:paraId="3AFBF51B" w14:textId="77777777" w:rsidR="004B3151" w:rsidRPr="004B3151" w:rsidRDefault="004B3151" w:rsidP="004B3151">
      <w:pPr>
        <w:spacing w:before="0" w:after="0"/>
        <w:rPr>
          <w:color w:val="000000"/>
        </w:rPr>
      </w:pPr>
      <w:r w:rsidRPr="004B3151">
        <w:rPr>
          <w:color w:val="000000"/>
        </w:rPr>
        <w:t xml:space="preserve">Every 2 months NLS publishes 2 catalogs: </w:t>
      </w:r>
      <w:r w:rsidRPr="004B3151">
        <w:rPr>
          <w:i/>
          <w:iCs/>
          <w:color w:val="000000"/>
        </w:rPr>
        <w:t>Talking Book Topics</w:t>
      </w:r>
      <w:r w:rsidRPr="004B3151">
        <w:rPr>
          <w:color w:val="000000"/>
        </w:rPr>
        <w:t xml:space="preserve"> (TBT) and </w:t>
      </w:r>
      <w:r w:rsidRPr="004B3151">
        <w:rPr>
          <w:i/>
          <w:iCs/>
          <w:color w:val="000000"/>
        </w:rPr>
        <w:t>Braille Book Review</w:t>
      </w:r>
      <w:r w:rsidRPr="004B3151">
        <w:rPr>
          <w:color w:val="000000"/>
        </w:rPr>
        <w:t xml:space="preserve"> (BBR). TBT </w:t>
      </w:r>
      <w:r w:rsidR="009D25AD">
        <w:rPr>
          <w:color w:val="000000"/>
        </w:rPr>
        <w:t xml:space="preserve">in the audio edition </w:t>
      </w:r>
      <w:r w:rsidRPr="004B3151">
        <w:rPr>
          <w:color w:val="000000"/>
        </w:rPr>
        <w:t>lists the newest produced audio (talking) books. BBR in the braille edition lists both the newest produced braille and audio books.  Both catalogs also list available magazines</w:t>
      </w:r>
      <w:r w:rsidR="00DC1850">
        <w:rPr>
          <w:color w:val="000000"/>
        </w:rPr>
        <w:t xml:space="preserve"> and </w:t>
      </w:r>
      <w:r w:rsidRPr="004B3151">
        <w:rPr>
          <w:color w:val="000000"/>
        </w:rPr>
        <w:t xml:space="preserve">are available online </w:t>
      </w:r>
      <w:r w:rsidR="00DC1850">
        <w:rPr>
          <w:color w:val="000000"/>
        </w:rPr>
        <w:t xml:space="preserve">in a variety of formats </w:t>
      </w:r>
      <w:r w:rsidRPr="004B3151">
        <w:rPr>
          <w:color w:val="000000"/>
        </w:rPr>
        <w:t xml:space="preserve">at </w:t>
      </w:r>
      <w:hyperlink r:id="rId29" w:history="1">
        <w:r w:rsidR="002C63E6" w:rsidRPr="00DC1850">
          <w:rPr>
            <w:rStyle w:val="Hyperlink"/>
          </w:rPr>
          <w:t>nls</w:t>
        </w:r>
        <w:r w:rsidRPr="00DC1850">
          <w:rPr>
            <w:rStyle w:val="Hyperlink"/>
          </w:rPr>
          <w:t>.loc.gov</w:t>
        </w:r>
      </w:hyperlink>
    </w:p>
    <w:p w14:paraId="6EF6CDC5" w14:textId="77777777" w:rsidR="004B3151" w:rsidRPr="004B3151" w:rsidRDefault="004B3151" w:rsidP="006D08F4">
      <w:pPr>
        <w:pStyle w:val="Heading3"/>
      </w:pPr>
      <w:bookmarkStart w:id="116" w:name="_Toc413319376"/>
      <w:bookmarkStart w:id="117" w:name="_Toc428886981"/>
      <w:r w:rsidRPr="004B3151">
        <w:t>BTBL Online Catalog</w:t>
      </w:r>
      <w:bookmarkEnd w:id="116"/>
      <w:bookmarkEnd w:id="117"/>
    </w:p>
    <w:p w14:paraId="0D40EAEB" w14:textId="77777777" w:rsidR="004B3151" w:rsidRPr="004B3151" w:rsidRDefault="004B3151" w:rsidP="004B3151">
      <w:pPr>
        <w:spacing w:before="0" w:after="0"/>
      </w:pPr>
      <w:r w:rsidRPr="004B3151">
        <w:t xml:space="preserve">Find books </w:t>
      </w:r>
      <w:r w:rsidRPr="004B3151">
        <w:rPr>
          <w:color w:val="000000"/>
        </w:rPr>
        <w:t xml:space="preserve">(including foreign language and Californiana collection) </w:t>
      </w:r>
      <w:r w:rsidRPr="004B3151">
        <w:t xml:space="preserve">to order from BTBL online at </w:t>
      </w:r>
      <w:hyperlink r:id="rId30" w:history="1">
        <w:r w:rsidRPr="004B3151">
          <w:rPr>
            <w:color w:val="0000FF"/>
            <w:u w:val="single"/>
          </w:rPr>
          <w:t>btbl.library.ca.gov</w:t>
        </w:r>
      </w:hyperlink>
      <w:r w:rsidRPr="004B3151">
        <w:t xml:space="preserve"> </w:t>
      </w:r>
    </w:p>
    <w:p w14:paraId="0E80DFAA" w14:textId="77777777" w:rsidR="004B3151" w:rsidRPr="004B3151" w:rsidRDefault="004B3151" w:rsidP="006D08F4">
      <w:pPr>
        <w:pStyle w:val="Heading3"/>
      </w:pPr>
      <w:bookmarkStart w:id="118" w:name="_Toc413319377"/>
      <w:bookmarkStart w:id="119" w:name="_Toc428886982"/>
      <w:r w:rsidRPr="004B3151">
        <w:t>NLS Online Catalog</w:t>
      </w:r>
      <w:bookmarkEnd w:id="118"/>
      <w:bookmarkEnd w:id="119"/>
    </w:p>
    <w:p w14:paraId="01112945" w14:textId="77777777" w:rsidR="004B3151" w:rsidRPr="004B3151" w:rsidRDefault="004B3151" w:rsidP="004B3151">
      <w:pPr>
        <w:spacing w:before="0" w:after="0"/>
      </w:pPr>
      <w:r w:rsidRPr="004B3151">
        <w:t xml:space="preserve">Find books </w:t>
      </w:r>
      <w:r w:rsidRPr="004B3151">
        <w:rPr>
          <w:color w:val="000000"/>
        </w:rPr>
        <w:t>(including foreign language)</w:t>
      </w:r>
      <w:r w:rsidRPr="004B3151">
        <w:t xml:space="preserve"> from all NLS libraries online at </w:t>
      </w:r>
      <w:hyperlink r:id="rId31" w:history="1">
        <w:r w:rsidRPr="004B3151">
          <w:rPr>
            <w:color w:val="0000FF"/>
            <w:u w:val="single"/>
          </w:rPr>
          <w:t>nlscatalog.loc.gov</w:t>
        </w:r>
      </w:hyperlink>
      <w:r w:rsidRPr="004B3151">
        <w:t xml:space="preserve"> </w:t>
      </w:r>
    </w:p>
    <w:p w14:paraId="0A68EB80" w14:textId="77777777" w:rsidR="004B3151" w:rsidRPr="004B3151" w:rsidRDefault="004B3151" w:rsidP="006D08F4">
      <w:pPr>
        <w:pStyle w:val="Heading3"/>
      </w:pPr>
      <w:bookmarkStart w:id="120" w:name="_Toc413319378"/>
      <w:bookmarkStart w:id="121" w:name="_Toc428886983"/>
      <w:r w:rsidRPr="004B3151">
        <w:t>Magazines</w:t>
      </w:r>
      <w:bookmarkEnd w:id="120"/>
      <w:bookmarkEnd w:id="121"/>
    </w:p>
    <w:p w14:paraId="761F4026" w14:textId="77777777" w:rsidR="004B3151" w:rsidRPr="004B3151" w:rsidRDefault="004B3151" w:rsidP="004B3151">
      <w:pPr>
        <w:spacing w:before="0" w:after="0"/>
      </w:pPr>
      <w:r w:rsidRPr="004B3151">
        <w:t xml:space="preserve">There are additional magazine titles available in special formats that are not listed in TBT/BBR. These magazines are usually offered through other organizations and may include publications from specific locales. Some of these magazine titles charge a subscription fee. Please contact us for more information about these special format magazines. </w:t>
      </w:r>
    </w:p>
    <w:p w14:paraId="27ECF56B" w14:textId="77777777" w:rsidR="004B3151" w:rsidRPr="004B3151" w:rsidRDefault="004B3151" w:rsidP="006D08F4">
      <w:pPr>
        <w:pStyle w:val="Heading3"/>
      </w:pPr>
      <w:bookmarkStart w:id="122" w:name="_Toc413319379"/>
      <w:bookmarkStart w:id="123" w:name="_Toc428886984"/>
      <w:r w:rsidRPr="004B3151">
        <w:t>Descriptive Videos</w:t>
      </w:r>
      <w:bookmarkEnd w:id="122"/>
      <w:bookmarkEnd w:id="123"/>
    </w:p>
    <w:p w14:paraId="488FD2A0" w14:textId="77777777" w:rsidR="004B3151" w:rsidRPr="004B3151" w:rsidRDefault="004B3151" w:rsidP="004B3151">
      <w:pPr>
        <w:spacing w:before="0" w:after="0"/>
        <w:rPr>
          <w:color w:val="000000"/>
        </w:rPr>
      </w:pPr>
      <w:r w:rsidRPr="004B3151">
        <w:t xml:space="preserve">Find videos to order from BTBL online at </w:t>
      </w:r>
      <w:hyperlink r:id="rId32" w:history="1">
        <w:r w:rsidRPr="004B3151">
          <w:rPr>
            <w:color w:val="0000FF"/>
            <w:u w:val="single"/>
          </w:rPr>
          <w:t>btbl.ca.gov</w:t>
        </w:r>
      </w:hyperlink>
      <w:r w:rsidRPr="004B3151">
        <w:t xml:space="preserve">  </w:t>
      </w:r>
      <w:r w:rsidRPr="004B3151">
        <w:rPr>
          <w:color w:val="000000"/>
        </w:rPr>
        <w:t>The library can also mail a catalog of videos to you.</w:t>
      </w:r>
    </w:p>
    <w:p w14:paraId="50902C46" w14:textId="77777777" w:rsidR="004B3151" w:rsidRPr="004B3151" w:rsidRDefault="004B3151" w:rsidP="006D08F4">
      <w:pPr>
        <w:pStyle w:val="Heading3"/>
      </w:pPr>
      <w:bookmarkStart w:id="124" w:name="_Toc413319380"/>
      <w:bookmarkStart w:id="125" w:name="_Toc428886985"/>
      <w:r w:rsidRPr="004B3151">
        <w:lastRenderedPageBreak/>
        <w:t>Catalog Codes</w:t>
      </w:r>
      <w:bookmarkEnd w:id="124"/>
      <w:bookmarkEnd w:id="125"/>
    </w:p>
    <w:p w14:paraId="45FF65B3" w14:textId="77777777" w:rsidR="004B3151" w:rsidRPr="004B3151" w:rsidRDefault="004B3151" w:rsidP="004B3151">
      <w:pPr>
        <w:spacing w:before="0" w:after="0"/>
      </w:pPr>
      <w:r w:rsidRPr="004B3151">
        <w:t>In our catalogs, you may find items listed with various letter codes, followed by an item’s number (e.g. DB074147) Here is a list of the more common letter codes in use:</w:t>
      </w:r>
    </w:p>
    <w:p w14:paraId="71ED6FEC" w14:textId="77777777" w:rsidR="009D25AD" w:rsidRPr="004B3151" w:rsidRDefault="009D25AD" w:rsidP="009D25AD">
      <w:pPr>
        <w:spacing w:before="0" w:after="0"/>
        <w:rPr>
          <w:color w:val="000000"/>
        </w:rPr>
      </w:pPr>
      <w:bookmarkStart w:id="126" w:name="_Toc413319381"/>
      <w:bookmarkStart w:id="127" w:name="_Toc428886986"/>
      <w:r w:rsidRPr="004B3151">
        <w:rPr>
          <w:color w:val="000000"/>
        </w:rPr>
        <w:t>BR = Braille Book</w:t>
      </w:r>
    </w:p>
    <w:p w14:paraId="3CEBA027" w14:textId="77777777" w:rsidR="009D25AD" w:rsidRPr="004B3151" w:rsidRDefault="009D25AD" w:rsidP="009D25AD">
      <w:pPr>
        <w:spacing w:before="0" w:after="0"/>
        <w:rPr>
          <w:color w:val="000000"/>
        </w:rPr>
      </w:pPr>
      <w:r w:rsidRPr="004B3151">
        <w:rPr>
          <w:color w:val="000000"/>
        </w:rPr>
        <w:t xml:space="preserve">DB = Digital Book </w:t>
      </w:r>
    </w:p>
    <w:p w14:paraId="366BD5E7" w14:textId="77777777" w:rsidR="009D25AD" w:rsidRDefault="009D25AD" w:rsidP="009D25AD">
      <w:pPr>
        <w:spacing w:before="0" w:after="0"/>
        <w:rPr>
          <w:color w:val="000000"/>
        </w:rPr>
      </w:pPr>
      <w:r w:rsidRPr="004B3151">
        <w:rPr>
          <w:color w:val="000000"/>
        </w:rPr>
        <w:t>DB</w:t>
      </w:r>
      <w:r>
        <w:rPr>
          <w:color w:val="000000"/>
        </w:rPr>
        <w:t>C</w:t>
      </w:r>
      <w:r w:rsidRPr="004B3151">
        <w:rPr>
          <w:color w:val="000000"/>
        </w:rPr>
        <w:t xml:space="preserve"> = </w:t>
      </w:r>
      <w:proofErr w:type="gramStart"/>
      <w:r>
        <w:rPr>
          <w:color w:val="000000"/>
        </w:rPr>
        <w:t>locally-produced</w:t>
      </w:r>
      <w:proofErr w:type="gramEnd"/>
      <w:r>
        <w:rPr>
          <w:color w:val="000000"/>
        </w:rPr>
        <w:t xml:space="preserve"> digital book</w:t>
      </w:r>
    </w:p>
    <w:p w14:paraId="61F9E1AC" w14:textId="77777777" w:rsidR="009D25AD" w:rsidRDefault="009D25AD" w:rsidP="009D25AD">
      <w:pPr>
        <w:spacing w:before="0" w:after="0"/>
        <w:rPr>
          <w:color w:val="000000"/>
        </w:rPr>
      </w:pPr>
      <w:r>
        <w:rPr>
          <w:color w:val="000000"/>
        </w:rPr>
        <w:t>DBF = Foreign-language digital book</w:t>
      </w:r>
    </w:p>
    <w:p w14:paraId="4A536CC2" w14:textId="77777777" w:rsidR="009D25AD" w:rsidRPr="004B3151" w:rsidRDefault="009D25AD" w:rsidP="009D25AD">
      <w:pPr>
        <w:spacing w:before="0" w:after="0"/>
        <w:rPr>
          <w:color w:val="000000"/>
        </w:rPr>
      </w:pPr>
      <w:r w:rsidRPr="004B3151">
        <w:rPr>
          <w:color w:val="000000"/>
        </w:rPr>
        <w:t>DVD = Descriptive Video DVD (specific to BTBL)</w:t>
      </w:r>
    </w:p>
    <w:p w14:paraId="7D80302E" w14:textId="77777777" w:rsidR="004B3151" w:rsidRPr="004B3151" w:rsidRDefault="004B3151" w:rsidP="006D08F4">
      <w:pPr>
        <w:pStyle w:val="Heading2"/>
      </w:pPr>
      <w:r w:rsidRPr="004B3151">
        <w:t>HOW DO I ORDER?</w:t>
      </w:r>
      <w:bookmarkEnd w:id="126"/>
      <w:bookmarkEnd w:id="127"/>
    </w:p>
    <w:p w14:paraId="39C54F85" w14:textId="77777777" w:rsidR="004B3151" w:rsidRPr="004B3151" w:rsidRDefault="004B3151" w:rsidP="006D08F4">
      <w:pPr>
        <w:pStyle w:val="Heading4"/>
      </w:pPr>
      <w:bookmarkStart w:id="128" w:name="_Toc413319382"/>
      <w:r w:rsidRPr="004B3151">
        <w:t>By Phone: 1-800-952-5666 Toll-Free in CA</w:t>
      </w:r>
      <w:bookmarkEnd w:id="128"/>
    </w:p>
    <w:p w14:paraId="61887010" w14:textId="77777777" w:rsidR="004B3151" w:rsidRPr="004B3151" w:rsidRDefault="00A10996" w:rsidP="006D08F4">
      <w:pPr>
        <w:pStyle w:val="Heading4"/>
      </w:pPr>
      <w:r>
        <w:tab/>
      </w:r>
      <w:r w:rsidR="004B3151" w:rsidRPr="004B3151">
        <w:tab/>
      </w:r>
      <w:r w:rsidR="004B3151" w:rsidRPr="004B3151">
        <w:tab/>
      </w:r>
      <w:bookmarkStart w:id="129" w:name="_Toc413319383"/>
      <w:r w:rsidR="004B3151" w:rsidRPr="004B3151">
        <w:t xml:space="preserve">916-654-0640 </w:t>
      </w:r>
      <w:r w:rsidR="004B3151" w:rsidRPr="004B3151">
        <w:tab/>
        <w:t>Local Phone</w:t>
      </w:r>
      <w:bookmarkEnd w:id="129"/>
    </w:p>
    <w:p w14:paraId="4A401258" w14:textId="77777777" w:rsidR="004B3151" w:rsidRPr="004B3151" w:rsidRDefault="004B3151" w:rsidP="004B3151">
      <w:pPr>
        <w:spacing w:before="0" w:after="0"/>
      </w:pPr>
      <w:r w:rsidRPr="004B3151">
        <w:t>You can call in orders by phone. You can leave a message with your order or speak to your Reader Advisor.</w:t>
      </w:r>
    </w:p>
    <w:p w14:paraId="170C8F77" w14:textId="77777777" w:rsidR="004B3151" w:rsidRPr="004B3151" w:rsidRDefault="004B3151" w:rsidP="006D08F4">
      <w:pPr>
        <w:pStyle w:val="Heading4"/>
      </w:pPr>
      <w:bookmarkStart w:id="130" w:name="_Toc413319384"/>
      <w:r w:rsidRPr="004B3151">
        <w:t xml:space="preserve">By Mail: </w:t>
      </w:r>
      <w:smartTag w:uri="urn:schemas-microsoft-com:office:smarttags" w:element="address">
        <w:smartTag w:uri="urn:schemas-microsoft-com:office:smarttags" w:element="Street">
          <w:r w:rsidRPr="004B3151">
            <w:t>PO Box</w:t>
          </w:r>
        </w:smartTag>
        <w:r w:rsidRPr="004B3151">
          <w:t xml:space="preserve"> 942837</w:t>
        </w:r>
      </w:smartTag>
      <w:bookmarkEnd w:id="130"/>
    </w:p>
    <w:p w14:paraId="57E8855F" w14:textId="77777777" w:rsidR="004B3151" w:rsidRPr="004B3151" w:rsidRDefault="004B3151" w:rsidP="006D08F4">
      <w:pPr>
        <w:pStyle w:val="Heading4"/>
      </w:pPr>
      <w:r w:rsidRPr="004B3151">
        <w:t xml:space="preserve"> </w:t>
      </w:r>
      <w:r w:rsidRPr="004B3151">
        <w:tab/>
      </w:r>
      <w:r w:rsidR="00974FF8">
        <w:tab/>
      </w:r>
      <w:r w:rsidRPr="004B3151">
        <w:t xml:space="preserve">  </w:t>
      </w:r>
      <w:bookmarkStart w:id="131" w:name="_Toc413319385"/>
      <w:r w:rsidRPr="004B3151">
        <w:t>Sacramento, CA 94237-0001</w:t>
      </w:r>
      <w:bookmarkEnd w:id="131"/>
    </w:p>
    <w:p w14:paraId="0E516FBF" w14:textId="77777777" w:rsidR="004B3151" w:rsidRPr="004B3151" w:rsidRDefault="004B3151" w:rsidP="004B3151">
      <w:pPr>
        <w:spacing w:before="0" w:after="0"/>
      </w:pPr>
      <w:r w:rsidRPr="004B3151">
        <w:t xml:space="preserve">Write orders on a piece of paper with your </w:t>
      </w:r>
      <w:r w:rsidR="00FB395B">
        <w:t xml:space="preserve">institution </w:t>
      </w:r>
      <w:r w:rsidRPr="004B3151">
        <w:t xml:space="preserve">name and contact information. You can also send in completed order forms from </w:t>
      </w:r>
      <w:r w:rsidRPr="004B3151">
        <w:rPr>
          <w:i/>
        </w:rPr>
        <w:t>Talking Book Topics</w:t>
      </w:r>
      <w:r w:rsidRPr="004B3151">
        <w:t xml:space="preserve"> (TBT) and </w:t>
      </w:r>
      <w:r w:rsidRPr="004B3151">
        <w:rPr>
          <w:i/>
        </w:rPr>
        <w:t>Braille Book Review</w:t>
      </w:r>
      <w:r w:rsidRPr="004B3151">
        <w:t xml:space="preserve"> (BBR) with your </w:t>
      </w:r>
      <w:r w:rsidR="00FB395B">
        <w:t xml:space="preserve">institution </w:t>
      </w:r>
      <w:r w:rsidRPr="004B3151">
        <w:t xml:space="preserve">name and contact information. Do not send order forms to </w:t>
      </w:r>
      <w:smartTag w:uri="urn:schemas-microsoft-com:office:smarttags" w:element="State">
        <w:r w:rsidRPr="004B3151">
          <w:t>Florida</w:t>
        </w:r>
      </w:smartTag>
      <w:r w:rsidRPr="004B3151">
        <w:t xml:space="preserve"> or </w:t>
      </w:r>
      <w:smartTag w:uri="urn:schemas-microsoft-com:office:smarttags" w:element="place">
        <w:smartTag w:uri="urn:schemas-microsoft-com:office:smarttags" w:element="City">
          <w:r w:rsidRPr="004B3151">
            <w:t>Washington</w:t>
          </w:r>
        </w:smartTag>
        <w:r w:rsidRPr="004B3151">
          <w:t xml:space="preserve">, </w:t>
        </w:r>
        <w:smartTag w:uri="urn:schemas-microsoft-com:office:smarttags" w:element="State">
          <w:r w:rsidRPr="004B3151">
            <w:t>D.C.</w:t>
          </w:r>
        </w:smartTag>
      </w:smartTag>
      <w:r w:rsidRPr="004B3151">
        <w:t xml:space="preserve"> as this will delay your order.</w:t>
      </w:r>
    </w:p>
    <w:p w14:paraId="6538AAE1" w14:textId="77777777" w:rsidR="004B3151" w:rsidRPr="004B3151" w:rsidRDefault="004B3151" w:rsidP="004B3151">
      <w:pPr>
        <w:keepNext/>
        <w:outlineLvl w:val="2"/>
        <w:rPr>
          <w:rFonts w:ascii="Verdana" w:hAnsi="Verdana" w:cs="Arial"/>
          <w:b/>
          <w:bCs/>
          <w:sz w:val="36"/>
          <w:szCs w:val="26"/>
        </w:rPr>
      </w:pPr>
      <w:bookmarkStart w:id="132" w:name="_Toc413319386"/>
      <w:bookmarkStart w:id="133" w:name="_Toc413319607"/>
      <w:bookmarkStart w:id="134" w:name="_Toc413319778"/>
      <w:bookmarkStart w:id="135" w:name="_Toc417886448"/>
      <w:bookmarkStart w:id="136" w:name="_Toc428886987"/>
      <w:r w:rsidRPr="006D08F4">
        <w:rPr>
          <w:rStyle w:val="Heading4Char"/>
        </w:rPr>
        <w:t>By Fax:</w:t>
      </w:r>
      <w:bookmarkEnd w:id="132"/>
      <w:r w:rsidRPr="004B3151">
        <w:rPr>
          <w:rFonts w:ascii="Verdana" w:hAnsi="Verdana" w:cs="Arial"/>
          <w:b/>
          <w:bCs/>
          <w:sz w:val="36"/>
          <w:szCs w:val="26"/>
        </w:rPr>
        <w:t xml:space="preserve"> (916) 654-1119</w:t>
      </w:r>
      <w:bookmarkEnd w:id="133"/>
      <w:bookmarkEnd w:id="134"/>
      <w:bookmarkEnd w:id="135"/>
      <w:bookmarkEnd w:id="136"/>
    </w:p>
    <w:p w14:paraId="4A00784B" w14:textId="77777777" w:rsidR="004B3151" w:rsidRPr="004B3151" w:rsidRDefault="004B3151" w:rsidP="004B3151">
      <w:pPr>
        <w:spacing w:before="0" w:after="0"/>
      </w:pPr>
      <w:r w:rsidRPr="004B3151">
        <w:t xml:space="preserve">Fax orders with your </w:t>
      </w:r>
      <w:r w:rsidR="00FB395B">
        <w:t xml:space="preserve">institution </w:t>
      </w:r>
      <w:r w:rsidRPr="004B3151">
        <w:t xml:space="preserve">name and contact information included. </w:t>
      </w:r>
    </w:p>
    <w:p w14:paraId="0F13A712" w14:textId="77777777" w:rsidR="004B3151" w:rsidRPr="004B3151" w:rsidRDefault="004B3151" w:rsidP="004B3151">
      <w:pPr>
        <w:keepNext/>
        <w:outlineLvl w:val="2"/>
        <w:rPr>
          <w:rFonts w:ascii="Verdana" w:hAnsi="Verdana" w:cs="Arial"/>
          <w:b/>
          <w:bCs/>
          <w:sz w:val="36"/>
          <w:szCs w:val="26"/>
        </w:rPr>
      </w:pPr>
      <w:bookmarkStart w:id="137" w:name="_Toc413319387"/>
      <w:bookmarkStart w:id="138" w:name="_Toc413319608"/>
      <w:bookmarkStart w:id="139" w:name="_Toc413319779"/>
      <w:bookmarkStart w:id="140" w:name="_Toc417886449"/>
      <w:bookmarkStart w:id="141" w:name="_Toc428886988"/>
      <w:r w:rsidRPr="006D08F4">
        <w:rPr>
          <w:rStyle w:val="Heading4Char"/>
        </w:rPr>
        <w:lastRenderedPageBreak/>
        <w:t>By Email:</w:t>
      </w:r>
      <w:bookmarkEnd w:id="137"/>
      <w:r w:rsidRPr="004B3151">
        <w:rPr>
          <w:rFonts w:ascii="Verdana" w:hAnsi="Verdana" w:cs="Arial"/>
          <w:b/>
          <w:bCs/>
          <w:sz w:val="36"/>
          <w:szCs w:val="26"/>
        </w:rPr>
        <w:t xml:space="preserve"> </w:t>
      </w:r>
      <w:r w:rsidRPr="004B3151">
        <w:rPr>
          <w:rFonts w:cs="Arial"/>
          <w:b/>
          <w:bCs/>
          <w:color w:val="0000FF"/>
          <w:szCs w:val="26"/>
          <w:u w:val="single"/>
        </w:rPr>
        <w:t>btbl@library.ca.gov</w:t>
      </w:r>
      <w:bookmarkEnd w:id="138"/>
      <w:bookmarkEnd w:id="139"/>
      <w:bookmarkEnd w:id="140"/>
      <w:bookmarkEnd w:id="141"/>
      <w:r w:rsidRPr="004B3151">
        <w:rPr>
          <w:rFonts w:ascii="Verdana" w:hAnsi="Verdana" w:cs="Arial"/>
          <w:b/>
          <w:bCs/>
          <w:sz w:val="36"/>
          <w:szCs w:val="26"/>
        </w:rPr>
        <w:t xml:space="preserve"> </w:t>
      </w:r>
    </w:p>
    <w:p w14:paraId="7FFD1E80" w14:textId="77777777" w:rsidR="004B3151" w:rsidRPr="004B3151" w:rsidRDefault="004B3151" w:rsidP="004B3151">
      <w:pPr>
        <w:spacing w:before="0" w:after="0"/>
      </w:pPr>
      <w:r w:rsidRPr="004B3151">
        <w:t xml:space="preserve">Be sure to include your </w:t>
      </w:r>
      <w:r w:rsidR="00FB395B">
        <w:t xml:space="preserve">institution </w:t>
      </w:r>
      <w:r w:rsidRPr="004B3151">
        <w:t>name and contact information.</w:t>
      </w:r>
    </w:p>
    <w:p w14:paraId="2C8800D9" w14:textId="77777777" w:rsidR="004B3151" w:rsidRPr="004B3151" w:rsidRDefault="004B3151" w:rsidP="004B3151">
      <w:pPr>
        <w:keepNext/>
        <w:outlineLvl w:val="2"/>
        <w:rPr>
          <w:rFonts w:ascii="Verdana" w:hAnsi="Verdana" w:cs="Arial"/>
          <w:b/>
          <w:bCs/>
          <w:sz w:val="36"/>
          <w:szCs w:val="26"/>
        </w:rPr>
      </w:pPr>
      <w:bookmarkStart w:id="142" w:name="_Toc413319388"/>
      <w:bookmarkStart w:id="143" w:name="_Toc413319609"/>
      <w:bookmarkStart w:id="144" w:name="_Toc413319780"/>
      <w:bookmarkStart w:id="145" w:name="_Toc417886450"/>
      <w:bookmarkStart w:id="146" w:name="_Toc428886989"/>
      <w:r w:rsidRPr="006D08F4">
        <w:rPr>
          <w:rStyle w:val="Heading4Char"/>
        </w:rPr>
        <w:t>Online:</w:t>
      </w:r>
      <w:bookmarkEnd w:id="142"/>
      <w:r w:rsidRPr="004B3151">
        <w:rPr>
          <w:rFonts w:ascii="Verdana" w:hAnsi="Verdana" w:cs="Arial"/>
          <w:b/>
          <w:bCs/>
          <w:sz w:val="36"/>
          <w:szCs w:val="26"/>
        </w:rPr>
        <w:t xml:space="preserve"> </w:t>
      </w:r>
      <w:hyperlink r:id="rId33" w:history="1">
        <w:r w:rsidRPr="004B3151">
          <w:rPr>
            <w:rFonts w:cs="Arial"/>
            <w:b/>
            <w:bCs/>
            <w:color w:val="0000FF"/>
            <w:szCs w:val="26"/>
            <w:u w:val="single"/>
          </w:rPr>
          <w:t>btbl.library.ca.gov</w:t>
        </w:r>
        <w:bookmarkEnd w:id="143"/>
        <w:bookmarkEnd w:id="144"/>
        <w:bookmarkEnd w:id="145"/>
        <w:bookmarkEnd w:id="146"/>
      </w:hyperlink>
    </w:p>
    <w:p w14:paraId="7895517B" w14:textId="77777777" w:rsidR="004B3151" w:rsidRPr="004B3151" w:rsidRDefault="004B3151" w:rsidP="004B3151">
      <w:pPr>
        <w:spacing w:before="0" w:after="0"/>
      </w:pPr>
      <w:r w:rsidRPr="004B3151">
        <w:t xml:space="preserve">To place orders using the BTBL online catalog, you will need to initially contact us via telephone to set up your </w:t>
      </w:r>
      <w:proofErr w:type="spellStart"/>
      <w:r w:rsidRPr="004B3151">
        <w:t>UserID</w:t>
      </w:r>
      <w:proofErr w:type="spellEnd"/>
      <w:r w:rsidRPr="004B3151">
        <w:t xml:space="preserve"> and password. </w:t>
      </w:r>
    </w:p>
    <w:p w14:paraId="1363D4EC" w14:textId="77777777" w:rsidR="004B3151" w:rsidRPr="004B3151" w:rsidRDefault="004B3151" w:rsidP="004B3151">
      <w:pPr>
        <w:keepNext/>
        <w:outlineLvl w:val="2"/>
        <w:rPr>
          <w:rFonts w:ascii="Verdana" w:hAnsi="Verdana" w:cs="Arial"/>
          <w:b/>
          <w:bCs/>
          <w:sz w:val="36"/>
          <w:szCs w:val="26"/>
        </w:rPr>
      </w:pPr>
      <w:bookmarkStart w:id="147" w:name="_Toc413319389"/>
      <w:bookmarkStart w:id="148" w:name="_Toc413319610"/>
      <w:bookmarkStart w:id="149" w:name="_Toc413319781"/>
      <w:bookmarkStart w:id="150" w:name="_Toc417886451"/>
      <w:bookmarkStart w:id="151" w:name="_Toc428886990"/>
      <w:r w:rsidRPr="006D08F4">
        <w:rPr>
          <w:rStyle w:val="Heading4Char"/>
        </w:rPr>
        <w:t>BARD:</w:t>
      </w:r>
      <w:bookmarkEnd w:id="147"/>
      <w:r w:rsidRPr="004B3151">
        <w:rPr>
          <w:rFonts w:ascii="Verdana" w:hAnsi="Verdana" w:cs="Arial"/>
          <w:b/>
          <w:bCs/>
          <w:sz w:val="36"/>
          <w:szCs w:val="26"/>
        </w:rPr>
        <w:t xml:space="preserve"> </w:t>
      </w:r>
      <w:hyperlink r:id="rId34" w:history="1">
        <w:r w:rsidRPr="004B3151">
          <w:rPr>
            <w:rFonts w:cs="Arial"/>
            <w:b/>
            <w:bCs/>
            <w:color w:val="0000FF"/>
            <w:szCs w:val="26"/>
            <w:u w:val="single"/>
          </w:rPr>
          <w:t>bard.loc.gov/CA1A</w:t>
        </w:r>
        <w:bookmarkEnd w:id="148"/>
        <w:bookmarkEnd w:id="149"/>
        <w:bookmarkEnd w:id="150"/>
        <w:bookmarkEnd w:id="151"/>
      </w:hyperlink>
    </w:p>
    <w:p w14:paraId="77EC1150" w14:textId="77777777" w:rsidR="004B3151" w:rsidRPr="004B3151" w:rsidRDefault="004B3151" w:rsidP="004B3151">
      <w:pPr>
        <w:spacing w:before="0" w:after="0"/>
      </w:pPr>
      <w:r w:rsidRPr="004B3151">
        <w:t>Download books, magazines, and electronic braille via the internet. See the section on BARD.</w:t>
      </w:r>
    </w:p>
    <w:p w14:paraId="36611104" w14:textId="77777777" w:rsidR="004B3151" w:rsidRPr="004B3151" w:rsidRDefault="004B3151" w:rsidP="006D08F4">
      <w:pPr>
        <w:pStyle w:val="Heading4"/>
      </w:pPr>
      <w:bookmarkStart w:id="152" w:name="_Toc413319390"/>
      <w:r w:rsidRPr="004B3151">
        <w:t>In Person: 900 N Street, Room 100</w:t>
      </w:r>
      <w:bookmarkEnd w:id="152"/>
    </w:p>
    <w:p w14:paraId="44D6901C" w14:textId="77777777" w:rsidR="004B3151" w:rsidRPr="004B3151" w:rsidRDefault="004B3151" w:rsidP="006D08F4">
      <w:pPr>
        <w:pStyle w:val="Heading4"/>
      </w:pPr>
      <w:r w:rsidRPr="004B3151">
        <w:t xml:space="preserve">  </w:t>
      </w:r>
      <w:bookmarkStart w:id="153" w:name="_Toc413319391"/>
      <w:r w:rsidRPr="004B3151">
        <w:t>Sacramento, CA 95814</w:t>
      </w:r>
      <w:bookmarkEnd w:id="153"/>
      <w:r w:rsidRPr="004B3151">
        <w:t xml:space="preserve"> </w:t>
      </w:r>
    </w:p>
    <w:p w14:paraId="76634AD9" w14:textId="77777777" w:rsidR="009D25AD" w:rsidRDefault="009D25AD" w:rsidP="009D25AD">
      <w:pPr>
        <w:spacing w:before="0" w:after="0"/>
      </w:pPr>
      <w:bookmarkStart w:id="154" w:name="_Hlk94175227"/>
      <w:r w:rsidRPr="004B3151">
        <w:rPr>
          <w:color w:val="000000"/>
        </w:rPr>
        <w:t xml:space="preserve">The library is open to the public </w:t>
      </w:r>
      <w:r>
        <w:rPr>
          <w:color w:val="000000"/>
        </w:rPr>
        <w:t xml:space="preserve">by appointment only </w:t>
      </w:r>
      <w:r w:rsidRPr="004B3151">
        <w:rPr>
          <w:color w:val="000000"/>
        </w:rPr>
        <w:t xml:space="preserve">between the hours of 9:30-4:00, Monday – Friday. </w:t>
      </w:r>
      <w:r>
        <w:rPr>
          <w:color w:val="000000"/>
        </w:rPr>
        <w:t xml:space="preserve">You must schedule an appointment 24 hours in advance. </w:t>
      </w:r>
      <w:r w:rsidRPr="004B3151">
        <w:t>Audio recordings of directions to the library and public transit information can be accessed through our telephone menu system.</w:t>
      </w:r>
    </w:p>
    <w:bookmarkEnd w:id="154"/>
    <w:p w14:paraId="5A3B6E60" w14:textId="77777777" w:rsidR="004B3151" w:rsidRPr="004B3151" w:rsidRDefault="009D25AD" w:rsidP="009D25AD">
      <w:pPr>
        <w:pStyle w:val="Heading2"/>
      </w:pPr>
      <w:r>
        <w:br w:type="page"/>
      </w:r>
      <w:bookmarkStart w:id="155" w:name="_Toc413319392"/>
      <w:bookmarkStart w:id="156" w:name="_Toc428886991"/>
      <w:r w:rsidR="004B3151" w:rsidRPr="004B3151">
        <w:lastRenderedPageBreak/>
        <w:t>YOUR SERVICE ACCOUNT</w:t>
      </w:r>
      <w:bookmarkEnd w:id="155"/>
      <w:bookmarkEnd w:id="156"/>
    </w:p>
    <w:p w14:paraId="35064958" w14:textId="77777777" w:rsidR="004B3151" w:rsidRPr="004B3151" w:rsidRDefault="004B3151" w:rsidP="006D08F4">
      <w:pPr>
        <w:pStyle w:val="Heading3"/>
      </w:pPr>
      <w:bookmarkStart w:id="157" w:name="_Toc413319393"/>
      <w:bookmarkStart w:id="158" w:name="_Toc428886992"/>
      <w:r w:rsidRPr="004B3151">
        <w:t>Reader Advisors</w:t>
      </w:r>
      <w:bookmarkEnd w:id="157"/>
      <w:bookmarkEnd w:id="158"/>
    </w:p>
    <w:p w14:paraId="4D388118" w14:textId="77777777" w:rsidR="004B3151" w:rsidRPr="004B3151" w:rsidRDefault="004B3151" w:rsidP="004B3151">
      <w:pPr>
        <w:spacing w:before="0" w:after="0"/>
      </w:pPr>
      <w:r w:rsidRPr="004B3151">
        <w:t xml:space="preserve">You will be assigned a Reader Advisor to assist you with library services. Each Reader Advisor is responsible for several thousand readers. Therefore, your Reader Advisor’s response to your call may happen in a few hours or up to five business days later. Every effort is made to respond to requests as quickly as possible. </w:t>
      </w:r>
    </w:p>
    <w:p w14:paraId="0BBD648B" w14:textId="77777777" w:rsidR="004B3151" w:rsidRPr="004B3151" w:rsidRDefault="004B3151" w:rsidP="004B3151">
      <w:pPr>
        <w:spacing w:before="0" w:after="0"/>
      </w:pPr>
      <w:r w:rsidRPr="004B3151">
        <w:t>Your Reader Advisor is here to serve you and enable you to get the best service BTBL can deliver. Please do not hesitate to contact your Reader Advisor if:</w:t>
      </w:r>
    </w:p>
    <w:p w14:paraId="7BC6CE68" w14:textId="77777777" w:rsidR="004B3151" w:rsidRPr="004B3151" w:rsidRDefault="004B3151" w:rsidP="004B3151">
      <w:pPr>
        <w:spacing w:before="0" w:after="0"/>
        <w:rPr>
          <w:sz w:val="18"/>
        </w:rPr>
      </w:pPr>
    </w:p>
    <w:p w14:paraId="14E9688A" w14:textId="77777777" w:rsidR="004B3151" w:rsidRPr="004B3151" w:rsidRDefault="004B3151" w:rsidP="00047C8E">
      <w:pPr>
        <w:numPr>
          <w:ilvl w:val="0"/>
          <w:numId w:val="11"/>
        </w:numPr>
        <w:spacing w:before="0" w:after="0" w:line="276" w:lineRule="auto"/>
        <w:ind w:left="540"/>
      </w:pPr>
      <w:r w:rsidRPr="004B3151">
        <w:t xml:space="preserve">You want to request books, </w:t>
      </w:r>
      <w:r w:rsidR="00524868">
        <w:t xml:space="preserve">braille </w:t>
      </w:r>
      <w:r w:rsidRPr="004B3151">
        <w:t>magazines or videos</w:t>
      </w:r>
    </w:p>
    <w:p w14:paraId="595C3A3E" w14:textId="77777777" w:rsidR="004B3151" w:rsidRPr="004B3151" w:rsidRDefault="004B3151" w:rsidP="00047C8E">
      <w:pPr>
        <w:numPr>
          <w:ilvl w:val="0"/>
          <w:numId w:val="11"/>
        </w:numPr>
        <w:spacing w:before="0" w:after="0" w:line="276" w:lineRule="auto"/>
        <w:ind w:left="540"/>
      </w:pPr>
      <w:r w:rsidRPr="004B3151">
        <w:t>You want books by preferred subject(s) or author(s)</w:t>
      </w:r>
    </w:p>
    <w:p w14:paraId="42333AA2" w14:textId="77777777" w:rsidR="004B3151" w:rsidRPr="004B3151" w:rsidRDefault="004B3151" w:rsidP="00047C8E">
      <w:pPr>
        <w:numPr>
          <w:ilvl w:val="0"/>
          <w:numId w:val="11"/>
        </w:numPr>
        <w:spacing w:before="0" w:after="0" w:line="276" w:lineRule="auto"/>
        <w:ind w:left="540"/>
      </w:pPr>
      <w:r w:rsidRPr="004B3151">
        <w:t>You want to read a book series in sequential order</w:t>
      </w:r>
    </w:p>
    <w:p w14:paraId="425D3816" w14:textId="77777777" w:rsidR="004B3151" w:rsidRPr="004B3151" w:rsidRDefault="004B3151" w:rsidP="00047C8E">
      <w:pPr>
        <w:numPr>
          <w:ilvl w:val="0"/>
          <w:numId w:val="11"/>
        </w:numPr>
        <w:spacing w:before="0" w:after="0" w:line="276" w:lineRule="auto"/>
        <w:ind w:left="540"/>
      </w:pPr>
      <w:r w:rsidRPr="004B3151">
        <w:t>You need a replacement copy of a damaged book</w:t>
      </w:r>
    </w:p>
    <w:p w14:paraId="0D3D78AA" w14:textId="77777777" w:rsidR="004B3151" w:rsidRPr="004B3151" w:rsidRDefault="004B3151" w:rsidP="00047C8E">
      <w:pPr>
        <w:numPr>
          <w:ilvl w:val="0"/>
          <w:numId w:val="11"/>
        </w:numPr>
        <w:spacing w:before="0" w:after="0" w:line="276" w:lineRule="auto"/>
        <w:ind w:left="540"/>
      </w:pPr>
      <w:r w:rsidRPr="004B3151">
        <w:t>You are receiving too many or too few books</w:t>
      </w:r>
    </w:p>
    <w:p w14:paraId="0A4ACEFA" w14:textId="77777777" w:rsidR="004B3151" w:rsidRPr="004B3151" w:rsidRDefault="004B3151" w:rsidP="00047C8E">
      <w:pPr>
        <w:numPr>
          <w:ilvl w:val="0"/>
          <w:numId w:val="11"/>
        </w:numPr>
        <w:spacing w:before="0" w:after="0" w:line="276" w:lineRule="auto"/>
        <w:ind w:left="540"/>
        <w:rPr>
          <w:color w:val="000000"/>
        </w:rPr>
      </w:pPr>
      <w:r w:rsidRPr="004B3151">
        <w:rPr>
          <w:color w:val="000000"/>
        </w:rPr>
        <w:t>You do not like the books you are receiving</w:t>
      </w:r>
    </w:p>
    <w:p w14:paraId="72F30FA7" w14:textId="77777777" w:rsidR="004B3151" w:rsidRPr="004B3151" w:rsidRDefault="004B3151" w:rsidP="00047C8E">
      <w:pPr>
        <w:numPr>
          <w:ilvl w:val="0"/>
          <w:numId w:val="11"/>
        </w:numPr>
        <w:spacing w:before="0" w:after="0" w:line="276" w:lineRule="auto"/>
        <w:ind w:left="540"/>
      </w:pPr>
      <w:r w:rsidRPr="004B3151">
        <w:t xml:space="preserve">You wish to temporarily hold your service </w:t>
      </w:r>
    </w:p>
    <w:p w14:paraId="71AC7AC4" w14:textId="77777777" w:rsidR="004B3151" w:rsidRPr="004B3151" w:rsidRDefault="004B3151" w:rsidP="00047C8E">
      <w:pPr>
        <w:numPr>
          <w:ilvl w:val="0"/>
          <w:numId w:val="11"/>
        </w:numPr>
        <w:spacing w:before="0" w:after="0" w:line="276" w:lineRule="auto"/>
        <w:ind w:left="540"/>
      </w:pPr>
      <w:r w:rsidRPr="004B3151">
        <w:t xml:space="preserve">Your name, address, or phone number changes </w:t>
      </w:r>
    </w:p>
    <w:p w14:paraId="00EEB036" w14:textId="77777777" w:rsidR="004B3151" w:rsidRPr="004B3151" w:rsidRDefault="004B3151" w:rsidP="00047C8E">
      <w:pPr>
        <w:numPr>
          <w:ilvl w:val="0"/>
          <w:numId w:val="11"/>
        </w:numPr>
        <w:spacing w:before="0" w:after="0" w:line="276" w:lineRule="auto"/>
        <w:ind w:left="540"/>
      </w:pPr>
      <w:r w:rsidRPr="004B3151">
        <w:t>Your book machine does not work properly</w:t>
      </w:r>
    </w:p>
    <w:p w14:paraId="5FEAB698" w14:textId="77777777" w:rsidR="004B3151" w:rsidRPr="004B3151" w:rsidRDefault="004B3151" w:rsidP="00047C8E">
      <w:pPr>
        <w:numPr>
          <w:ilvl w:val="0"/>
          <w:numId w:val="11"/>
        </w:numPr>
        <w:spacing w:before="0" w:after="0" w:line="276" w:lineRule="auto"/>
        <w:ind w:left="540"/>
      </w:pPr>
      <w:r w:rsidRPr="004B3151">
        <w:t>Your book machine is lost or stolen</w:t>
      </w:r>
    </w:p>
    <w:p w14:paraId="4A6BE127" w14:textId="77777777" w:rsidR="004B3151" w:rsidRPr="004B3151" w:rsidRDefault="004B3151" w:rsidP="00047C8E">
      <w:pPr>
        <w:numPr>
          <w:ilvl w:val="0"/>
          <w:numId w:val="11"/>
        </w:numPr>
        <w:spacing w:before="0" w:after="0" w:line="276" w:lineRule="auto"/>
        <w:ind w:left="540"/>
      </w:pPr>
      <w:r w:rsidRPr="004B3151">
        <w:t>You have machines or accessories you are not using</w:t>
      </w:r>
    </w:p>
    <w:p w14:paraId="27A964BE" w14:textId="77777777" w:rsidR="004B3151" w:rsidRPr="004B3151" w:rsidRDefault="004B3151" w:rsidP="00047C8E">
      <w:pPr>
        <w:numPr>
          <w:ilvl w:val="0"/>
          <w:numId w:val="11"/>
        </w:numPr>
        <w:spacing w:before="0" w:after="0" w:line="276" w:lineRule="auto"/>
        <w:ind w:left="540"/>
      </w:pPr>
      <w:r w:rsidRPr="004B3151">
        <w:t>You have questions about downloading from BARD</w:t>
      </w:r>
    </w:p>
    <w:p w14:paraId="288AA31E" w14:textId="77777777" w:rsidR="004B3151" w:rsidRPr="004B3151" w:rsidRDefault="004B3151" w:rsidP="00047C8E">
      <w:pPr>
        <w:numPr>
          <w:ilvl w:val="0"/>
          <w:numId w:val="11"/>
        </w:numPr>
        <w:spacing w:before="0" w:after="0" w:line="276" w:lineRule="auto"/>
        <w:ind w:left="540"/>
      </w:pPr>
      <w:r w:rsidRPr="004B3151">
        <w:t>You need login information for the BTBL online catalog</w:t>
      </w:r>
    </w:p>
    <w:p w14:paraId="69A0846C" w14:textId="77777777" w:rsidR="004B3151" w:rsidRPr="004B3151" w:rsidRDefault="004B3151" w:rsidP="00047C8E">
      <w:pPr>
        <w:numPr>
          <w:ilvl w:val="0"/>
          <w:numId w:val="11"/>
        </w:numPr>
        <w:spacing w:before="0" w:after="0" w:line="276" w:lineRule="auto"/>
        <w:ind w:left="540"/>
      </w:pPr>
      <w:r w:rsidRPr="004B3151">
        <w:t>You wish to cancel your service</w:t>
      </w:r>
    </w:p>
    <w:p w14:paraId="4E050ADC" w14:textId="77777777" w:rsidR="004B3151" w:rsidRPr="004B3151" w:rsidRDefault="004B3151" w:rsidP="00047C8E">
      <w:pPr>
        <w:numPr>
          <w:ilvl w:val="0"/>
          <w:numId w:val="11"/>
        </w:numPr>
        <w:spacing w:before="0" w:after="0" w:line="276" w:lineRule="auto"/>
        <w:ind w:left="540"/>
      </w:pPr>
      <w:r w:rsidRPr="004B3151">
        <w:t>You have any questions related to your service</w:t>
      </w:r>
    </w:p>
    <w:p w14:paraId="327E7BC8" w14:textId="77777777" w:rsidR="004B3151" w:rsidRPr="004B3151" w:rsidRDefault="004B3151" w:rsidP="006D08F4">
      <w:pPr>
        <w:pStyle w:val="Heading3"/>
      </w:pPr>
      <w:bookmarkStart w:id="159" w:name="_Toc413319394"/>
      <w:bookmarkStart w:id="160" w:name="_Toc428886993"/>
      <w:r w:rsidRPr="004B3151">
        <w:lastRenderedPageBreak/>
        <w:t>After Ordering</w:t>
      </w:r>
      <w:bookmarkEnd w:id="159"/>
      <w:bookmarkEnd w:id="160"/>
    </w:p>
    <w:p w14:paraId="395F63AD" w14:textId="77777777" w:rsidR="004B3151" w:rsidRPr="004B3151" w:rsidRDefault="004B3151" w:rsidP="004B3151">
      <w:pPr>
        <w:spacing w:before="0" w:after="0"/>
        <w:rPr>
          <w:color w:val="000000"/>
        </w:rPr>
      </w:pPr>
      <w:r w:rsidRPr="004B3151">
        <w:rPr>
          <w:color w:val="000000"/>
        </w:rPr>
        <w:t>When you order a book, it will be put on either your Request List or your Reserve List.</w:t>
      </w:r>
    </w:p>
    <w:p w14:paraId="1B7FAA48" w14:textId="77777777" w:rsidR="004B3151" w:rsidRPr="004B3151" w:rsidRDefault="004B3151" w:rsidP="006D08F4">
      <w:pPr>
        <w:pStyle w:val="Heading4"/>
      </w:pPr>
      <w:bookmarkStart w:id="161" w:name="_Toc413319395"/>
      <w:r w:rsidRPr="004B3151">
        <w:t>Request List</w:t>
      </w:r>
      <w:bookmarkEnd w:id="161"/>
      <w:r w:rsidRPr="004B3151">
        <w:t xml:space="preserve"> </w:t>
      </w:r>
    </w:p>
    <w:p w14:paraId="0BB45C1C" w14:textId="77777777" w:rsidR="004B3151" w:rsidRPr="004B3151" w:rsidRDefault="004B3151" w:rsidP="004B3151">
      <w:pPr>
        <w:spacing w:before="0" w:after="0"/>
        <w:rPr>
          <w:color w:val="000000"/>
        </w:rPr>
      </w:pPr>
      <w:r w:rsidRPr="004B3151">
        <w:rPr>
          <w:color w:val="000000"/>
        </w:rPr>
        <w:t xml:space="preserve">Your request list is made up of books that you have ordered for a future book shipment. When it is time for you to receive new books, the library will select available books from your request list. The library will select available books from the older requests before checking your newer requests. You can have an unlimited number of books on your request list. </w:t>
      </w:r>
    </w:p>
    <w:p w14:paraId="213E4A62" w14:textId="77777777" w:rsidR="004B3151" w:rsidRPr="004B3151" w:rsidRDefault="004B3151" w:rsidP="006D08F4">
      <w:pPr>
        <w:pStyle w:val="Heading4"/>
      </w:pPr>
      <w:bookmarkStart w:id="162" w:name="_Toc413319396"/>
      <w:r w:rsidRPr="004B3151">
        <w:t>Reserve List</w:t>
      </w:r>
      <w:bookmarkEnd w:id="162"/>
      <w:r w:rsidRPr="004B3151">
        <w:t xml:space="preserve"> </w:t>
      </w:r>
    </w:p>
    <w:p w14:paraId="6DB84B85" w14:textId="77777777" w:rsidR="004B3151" w:rsidRPr="004B3151" w:rsidRDefault="004B3151" w:rsidP="004B3151">
      <w:pPr>
        <w:spacing w:before="0" w:after="0"/>
        <w:rPr>
          <w:color w:val="000000"/>
        </w:rPr>
      </w:pPr>
      <w:r w:rsidRPr="004B3151">
        <w:rPr>
          <w:color w:val="000000"/>
        </w:rPr>
        <w:t xml:space="preserve">Your reserve list is made up of those special books that you want rushed to you as soon as they are available, even if you are not scheduled for a book shipment. </w:t>
      </w:r>
      <w:r w:rsidR="009D25AD">
        <w:rPr>
          <w:color w:val="000000"/>
        </w:rPr>
        <w:t>Books placed on reserve are at the top of your reserve list.</w:t>
      </w:r>
      <w:r w:rsidR="009D25AD" w:rsidRPr="004B3151">
        <w:rPr>
          <w:color w:val="000000"/>
        </w:rPr>
        <w:t xml:space="preserve"> </w:t>
      </w:r>
      <w:r w:rsidRPr="004B3151">
        <w:rPr>
          <w:color w:val="000000"/>
        </w:rPr>
        <w:t>When ordering a book through the BTBL online catalog, to place the book on your reserve list, check the “Rush This Item” option at checkout.</w:t>
      </w:r>
    </w:p>
    <w:p w14:paraId="523616D1" w14:textId="77777777" w:rsidR="004B3151" w:rsidRPr="004B3151" w:rsidRDefault="004B3151" w:rsidP="006D08F4">
      <w:pPr>
        <w:pStyle w:val="Heading3"/>
      </w:pPr>
      <w:bookmarkStart w:id="163" w:name="_Toc413319397"/>
      <w:bookmarkStart w:id="164" w:name="_Toc428886994"/>
      <w:r w:rsidRPr="004B3151">
        <w:t>Service Options</w:t>
      </w:r>
      <w:bookmarkEnd w:id="163"/>
      <w:bookmarkEnd w:id="164"/>
    </w:p>
    <w:p w14:paraId="0016202E" w14:textId="77777777" w:rsidR="004B3151" w:rsidRPr="004B3151" w:rsidRDefault="004B3151" w:rsidP="004B3151">
      <w:pPr>
        <w:spacing w:before="0" w:after="0"/>
        <w:rPr>
          <w:color w:val="000000"/>
        </w:rPr>
      </w:pPr>
      <w:r w:rsidRPr="004B3151">
        <w:rPr>
          <w:color w:val="000000"/>
        </w:rPr>
        <w:t>You can control the number of books sent to you and how frequently they are sent. Work with your Reader Advisor to adjust these options until you find what works for you. This section explains the most common options of book service.</w:t>
      </w:r>
    </w:p>
    <w:p w14:paraId="6BDD266D" w14:textId="77777777" w:rsidR="004B3151" w:rsidRPr="004B3151" w:rsidRDefault="004B3151" w:rsidP="0024707D">
      <w:pPr>
        <w:pStyle w:val="Heading4"/>
      </w:pPr>
      <w:bookmarkStart w:id="165" w:name="_Toc413319398"/>
      <w:r w:rsidRPr="004B3151">
        <w:t>Library Selection</w:t>
      </w:r>
      <w:bookmarkEnd w:id="165"/>
    </w:p>
    <w:p w14:paraId="1E1819C3" w14:textId="77777777" w:rsidR="004B3151" w:rsidRPr="004B3151" w:rsidRDefault="004B3151" w:rsidP="004B3151">
      <w:pPr>
        <w:spacing w:before="0" w:after="0"/>
        <w:rPr>
          <w:color w:val="000000"/>
        </w:rPr>
      </w:pPr>
      <w:r w:rsidRPr="004B3151">
        <w:rPr>
          <w:color w:val="000000"/>
        </w:rPr>
        <w:t xml:space="preserve">With this option, the library will continually send you regular shipments of books. When you return a book to us, a new book will be sent to you. The library sends you books </w:t>
      </w:r>
      <w:r w:rsidRPr="004B3151">
        <w:rPr>
          <w:color w:val="000000"/>
        </w:rPr>
        <w:lastRenderedPageBreak/>
        <w:t xml:space="preserve">first from your reserve/request list, and then books from your favorite authors or subjects. By telling us what you like and do not like, we are better able to send you appropriate books. For </w:t>
      </w:r>
      <w:proofErr w:type="gramStart"/>
      <w:r w:rsidRPr="004B3151">
        <w:rPr>
          <w:color w:val="000000"/>
        </w:rPr>
        <w:t>example</w:t>
      </w:r>
      <w:proofErr w:type="gramEnd"/>
      <w:r w:rsidRPr="004B3151">
        <w:rPr>
          <w:color w:val="000000"/>
        </w:rPr>
        <w:t xml:space="preserve"> you may tell us your favorite book subjects, favorite authors, or if you’d like to exclude materials that contain sex, violence, or strong language. Also, the library remembers which titles have been previously sent and will not automatically resend those titles.</w:t>
      </w:r>
    </w:p>
    <w:p w14:paraId="1DA12030" w14:textId="77777777" w:rsidR="004B3151" w:rsidRPr="004B3151" w:rsidRDefault="004B3151" w:rsidP="0024707D">
      <w:pPr>
        <w:pStyle w:val="Heading4"/>
      </w:pPr>
      <w:bookmarkStart w:id="166" w:name="_Toc413319399"/>
      <w:r w:rsidRPr="004B3151">
        <w:t>Only Your Selection (List Only)</w:t>
      </w:r>
      <w:bookmarkEnd w:id="166"/>
    </w:p>
    <w:p w14:paraId="495C9CD1" w14:textId="77777777" w:rsidR="004B3151" w:rsidRPr="004B3151" w:rsidRDefault="004B3151" w:rsidP="004B3151">
      <w:pPr>
        <w:spacing w:before="0" w:after="0"/>
        <w:rPr>
          <w:color w:val="000000"/>
        </w:rPr>
      </w:pPr>
      <w:r w:rsidRPr="004B3151">
        <w:rPr>
          <w:color w:val="000000"/>
        </w:rPr>
        <w:t xml:space="preserve">With this option, the library will continually send you regular shipments of books. But you provide us with a list of specific books to send. The library will only send you books that you have ordered (put on your request/reserve list) or from authors that you indicate to us are your favorites. We recommend that you have at least 50 books on your request/reserve list to ensure that we can continually send books you have chosen. If you don’t think you can maintain a request/reserve </w:t>
      </w:r>
      <w:proofErr w:type="gramStart"/>
      <w:r w:rsidRPr="004B3151">
        <w:rPr>
          <w:color w:val="000000"/>
        </w:rPr>
        <w:t>list</w:t>
      </w:r>
      <w:proofErr w:type="gramEnd"/>
      <w:r w:rsidRPr="004B3151">
        <w:rPr>
          <w:color w:val="000000"/>
        </w:rPr>
        <w:t xml:space="preserve"> please choose another service option. </w:t>
      </w:r>
    </w:p>
    <w:p w14:paraId="00F8CD6E" w14:textId="77777777" w:rsidR="004B3151" w:rsidRPr="004B3151" w:rsidRDefault="004B3151" w:rsidP="0024707D">
      <w:pPr>
        <w:pStyle w:val="Heading4"/>
      </w:pPr>
      <w:bookmarkStart w:id="167" w:name="_Toc413319400"/>
      <w:r w:rsidRPr="004B3151">
        <w:t>On Demand Selection</w:t>
      </w:r>
      <w:bookmarkEnd w:id="167"/>
    </w:p>
    <w:p w14:paraId="63ED9DB8" w14:textId="77777777" w:rsidR="004B3151" w:rsidRPr="004B3151" w:rsidRDefault="004B3151" w:rsidP="004B3151">
      <w:pPr>
        <w:spacing w:before="0" w:after="0"/>
        <w:rPr>
          <w:color w:val="000000"/>
        </w:rPr>
      </w:pPr>
      <w:r w:rsidRPr="004B3151">
        <w:rPr>
          <w:color w:val="000000"/>
        </w:rPr>
        <w:t xml:space="preserve">With this option, the library will </w:t>
      </w:r>
      <w:r w:rsidRPr="004B3151">
        <w:rPr>
          <w:b/>
          <w:bCs/>
          <w:color w:val="000000"/>
        </w:rPr>
        <w:t>not</w:t>
      </w:r>
      <w:r w:rsidRPr="004B3151">
        <w:rPr>
          <w:color w:val="000000"/>
        </w:rPr>
        <w:t xml:space="preserve"> send you regular shipments of books. The library will only send you books when you order them to be put on your </w:t>
      </w:r>
      <w:r w:rsidRPr="004B3151">
        <w:rPr>
          <w:b/>
          <w:bCs/>
          <w:color w:val="000000"/>
        </w:rPr>
        <w:t>reserve list</w:t>
      </w:r>
      <w:r w:rsidRPr="004B3151">
        <w:rPr>
          <w:color w:val="000000"/>
        </w:rPr>
        <w:t xml:space="preserve">. When you have exhausted your book orders (no more books on your reserve list), the library will not send you any more books until you place a book order on your </w:t>
      </w:r>
      <w:r w:rsidRPr="004B3151">
        <w:rPr>
          <w:b/>
          <w:bCs/>
          <w:color w:val="000000"/>
        </w:rPr>
        <w:t>reserve list</w:t>
      </w:r>
      <w:r w:rsidRPr="004B3151">
        <w:rPr>
          <w:color w:val="000000"/>
        </w:rPr>
        <w:t xml:space="preserve"> again. Please keep in mind that you must order (or download) at least one book or magazine per year to continue to use our services.</w:t>
      </w:r>
    </w:p>
    <w:p w14:paraId="2DC894DB" w14:textId="77777777" w:rsidR="004B3151" w:rsidRPr="004B3151" w:rsidRDefault="004B3151" w:rsidP="0024707D">
      <w:pPr>
        <w:pStyle w:val="Heading3"/>
      </w:pPr>
      <w:bookmarkStart w:id="168" w:name="_Toc413319401"/>
      <w:bookmarkStart w:id="169" w:name="_Toc428886995"/>
      <w:r w:rsidRPr="004B3151">
        <w:lastRenderedPageBreak/>
        <w:t>Address or Contact Changes</w:t>
      </w:r>
      <w:bookmarkEnd w:id="168"/>
      <w:bookmarkEnd w:id="169"/>
      <w:r w:rsidRPr="004B3151">
        <w:t xml:space="preserve"> </w:t>
      </w:r>
    </w:p>
    <w:p w14:paraId="030361EA" w14:textId="77777777" w:rsidR="004B3151" w:rsidRPr="004B3151" w:rsidRDefault="004B3151" w:rsidP="0024707D">
      <w:pPr>
        <w:pStyle w:val="Heading4"/>
      </w:pPr>
      <w:bookmarkStart w:id="170" w:name="_Toc413319402"/>
      <w:r w:rsidRPr="004B3151">
        <w:t>Permanent Address</w:t>
      </w:r>
      <w:r w:rsidR="00364148">
        <w:t xml:space="preserve"> or Contact</w:t>
      </w:r>
      <w:r w:rsidRPr="004B3151">
        <w:t xml:space="preserve"> Change</w:t>
      </w:r>
      <w:bookmarkEnd w:id="170"/>
      <w:r w:rsidRPr="004B3151">
        <w:t xml:space="preserve"> </w:t>
      </w:r>
    </w:p>
    <w:p w14:paraId="33D00502" w14:textId="77777777" w:rsidR="003B58F0" w:rsidRDefault="00A92E2E" w:rsidP="004B3151">
      <w:pPr>
        <w:spacing w:before="0" w:after="0"/>
      </w:pPr>
      <w:r w:rsidRPr="00A92E2E">
        <w:t>Please</w:t>
      </w:r>
      <w:r w:rsidR="003B58F0">
        <w:t xml:space="preserve"> notify us if your institution </w:t>
      </w:r>
      <w:r w:rsidRPr="00A92E2E">
        <w:t>(or you on behalf of your institution) move(s) to a different address, gets a new phone number or email address, changes its name, if your name changes, or if another representative is taking over responsi</w:t>
      </w:r>
      <w:r w:rsidR="00955CA2">
        <w:t>bility for the BTBL institution</w:t>
      </w:r>
      <w:r w:rsidRPr="00A92E2E">
        <w:t xml:space="preserve"> account you have been handling.</w:t>
      </w:r>
    </w:p>
    <w:p w14:paraId="4E5CDDA4" w14:textId="77777777" w:rsidR="004B3151" w:rsidRPr="004B3151" w:rsidRDefault="004B3151" w:rsidP="004B3151">
      <w:pPr>
        <w:spacing w:before="0" w:after="0"/>
      </w:pPr>
      <w:r w:rsidRPr="004B3151">
        <w:t>To avoid interruption of service, it is a good idea to have the post office temporarily forward your mail to your new address. But please do not rely on the post office to notify us of your new address.</w:t>
      </w:r>
    </w:p>
    <w:p w14:paraId="5BAFCB19" w14:textId="77777777" w:rsidR="004B3151" w:rsidRPr="004B3151" w:rsidRDefault="004B3151" w:rsidP="0024707D">
      <w:pPr>
        <w:pStyle w:val="Heading4"/>
      </w:pPr>
      <w:bookmarkStart w:id="171" w:name="_Toc413319403"/>
      <w:r w:rsidRPr="004B3151">
        <w:t>Temporary Address Change</w:t>
      </w:r>
      <w:bookmarkEnd w:id="171"/>
      <w:r w:rsidRPr="004B3151">
        <w:t xml:space="preserve"> </w:t>
      </w:r>
    </w:p>
    <w:p w14:paraId="020F54DA" w14:textId="77777777" w:rsidR="004B3151" w:rsidRPr="004B3151" w:rsidRDefault="004B3151" w:rsidP="004B3151">
      <w:pPr>
        <w:spacing w:before="0" w:after="0"/>
      </w:pPr>
      <w:r w:rsidRPr="004B3151">
        <w:t xml:space="preserve">Please notify us if you are moving temporarily (up to 6 months) to another address. We can send any material, excluding magazines, to that address during your stay. Please let us know when you return to your permanent address. </w:t>
      </w:r>
    </w:p>
    <w:p w14:paraId="2136EFB6" w14:textId="77777777" w:rsidR="004B3151" w:rsidRPr="004B3151" w:rsidRDefault="004B3151" w:rsidP="0024707D">
      <w:pPr>
        <w:pStyle w:val="Heading4"/>
      </w:pPr>
      <w:bookmarkStart w:id="172" w:name="_Toc413319404"/>
      <w:r w:rsidRPr="004B3151">
        <w:t>Moving out of BTBL Service Area (</w:t>
      </w:r>
      <w:smartTag w:uri="urn:schemas-microsoft-com:office:smarttags" w:element="place">
        <w:smartTag w:uri="urn:schemas-microsoft-com:office:smarttags" w:element="City">
          <w:r w:rsidRPr="004B3151">
            <w:t>Northern</w:t>
          </w:r>
        </w:smartTag>
        <w:r w:rsidRPr="004B3151">
          <w:t xml:space="preserve"> </w:t>
        </w:r>
        <w:smartTag w:uri="urn:schemas-microsoft-com:office:smarttags" w:element="State">
          <w:r w:rsidRPr="004B3151">
            <w:t>CA</w:t>
          </w:r>
        </w:smartTag>
      </w:smartTag>
      <w:r w:rsidRPr="004B3151">
        <w:t>)</w:t>
      </w:r>
      <w:bookmarkEnd w:id="172"/>
      <w:r w:rsidRPr="004B3151">
        <w:t xml:space="preserve"> </w:t>
      </w:r>
    </w:p>
    <w:p w14:paraId="5396DBA8" w14:textId="77777777" w:rsidR="004B3151" w:rsidRPr="004B3151" w:rsidRDefault="004B3151" w:rsidP="004B3151">
      <w:pPr>
        <w:spacing w:before="0" w:after="0"/>
      </w:pPr>
      <w:r w:rsidRPr="004B3151">
        <w:t xml:space="preserve">If you move permanently to another service area, you must transfer your account to the library serving that area. Please let us know as soon as possible so we can initiate the transfer of your account to your new library. No new application needs to be submitted. You may take your machine(s) with you to the new service area, but please return to us any books or videos loaned from BTBL in accordance with their loan period. </w:t>
      </w:r>
    </w:p>
    <w:p w14:paraId="5D7591E6" w14:textId="77777777" w:rsidR="004B3151" w:rsidRPr="004B3151" w:rsidRDefault="004B3151" w:rsidP="0024707D">
      <w:pPr>
        <w:pStyle w:val="Heading3"/>
      </w:pPr>
      <w:bookmarkStart w:id="173" w:name="_Toc413319405"/>
      <w:bookmarkStart w:id="174" w:name="_Toc428886996"/>
      <w:r w:rsidRPr="004B3151">
        <w:lastRenderedPageBreak/>
        <w:t>Holding Service</w:t>
      </w:r>
      <w:bookmarkEnd w:id="173"/>
      <w:bookmarkEnd w:id="174"/>
    </w:p>
    <w:p w14:paraId="026B048B" w14:textId="77777777" w:rsidR="004B3151" w:rsidRPr="004B3151" w:rsidRDefault="004B3151" w:rsidP="004B3151">
      <w:pPr>
        <w:spacing w:before="0" w:after="0"/>
      </w:pPr>
      <w:r w:rsidRPr="004B3151">
        <w:t xml:space="preserve">If you go on vacation, become ill, receive too many books, or simply want to hold your book service for any reason, please contact us. If you can, provide us with a date to restart your book service. </w:t>
      </w:r>
      <w:proofErr w:type="gramStart"/>
      <w:r w:rsidRPr="004B3151">
        <w:t>Otherwise</w:t>
      </w:r>
      <w:proofErr w:type="gramEnd"/>
      <w:r w:rsidRPr="004B3151">
        <w:t xml:space="preserve"> we will re-start your service </w:t>
      </w:r>
      <w:r w:rsidRPr="004B3151">
        <w:rPr>
          <w:b/>
          <w:bCs/>
        </w:rPr>
        <w:t>only</w:t>
      </w:r>
      <w:r w:rsidRPr="004B3151">
        <w:t xml:space="preserve"> when you contact us and say you are again ready for books. </w:t>
      </w:r>
    </w:p>
    <w:p w14:paraId="5E99EFC2" w14:textId="77777777" w:rsidR="004B3151" w:rsidRPr="004B3151" w:rsidRDefault="004B3151" w:rsidP="004B3151">
      <w:pPr>
        <w:spacing w:before="0" w:after="0"/>
      </w:pPr>
      <w:r w:rsidRPr="004B3151">
        <w:t xml:space="preserve">Magazines, </w:t>
      </w:r>
      <w:r w:rsidRPr="004B3151">
        <w:rPr>
          <w:i/>
        </w:rPr>
        <w:t>Talking Book Topics</w:t>
      </w:r>
      <w:r w:rsidRPr="004B3151">
        <w:t xml:space="preserve"> (TBT), and </w:t>
      </w:r>
      <w:r w:rsidRPr="004B3151">
        <w:rPr>
          <w:i/>
        </w:rPr>
        <w:t>Braille Book Review</w:t>
      </w:r>
      <w:r w:rsidRPr="004B3151">
        <w:t xml:space="preserve"> (BBR) are handled differently than books. They cannot be put on hold temporarily. Have someone pick up your magazines or have the post office hold them so your subscriptions are not cancelled. </w:t>
      </w:r>
    </w:p>
    <w:p w14:paraId="528FC636" w14:textId="77777777" w:rsidR="004B3151" w:rsidRPr="004B3151" w:rsidRDefault="004B3151" w:rsidP="0024707D">
      <w:pPr>
        <w:pStyle w:val="Heading3"/>
      </w:pPr>
      <w:bookmarkStart w:id="175" w:name="_Toc413319406"/>
      <w:bookmarkStart w:id="176" w:name="_Toc428886997"/>
      <w:r w:rsidRPr="004B3151">
        <w:t>Cancelling Your Service</w:t>
      </w:r>
      <w:bookmarkEnd w:id="175"/>
      <w:bookmarkEnd w:id="176"/>
      <w:r w:rsidRPr="004B3151">
        <w:t xml:space="preserve"> </w:t>
      </w:r>
    </w:p>
    <w:p w14:paraId="70B3E333" w14:textId="77777777" w:rsidR="004B3151" w:rsidRPr="004B3151" w:rsidRDefault="004B3151" w:rsidP="004B3151">
      <w:pPr>
        <w:spacing w:before="0" w:after="0"/>
      </w:pPr>
      <w:r w:rsidRPr="004B3151">
        <w:t>You may cancel your service at any time. Please contact us to cancel your service and remember to return all books, videos, book machines, and accessories. You may reinstate your account at any time up to two years after the cancel date without having to fill out a new application.</w:t>
      </w:r>
    </w:p>
    <w:p w14:paraId="402016B6" w14:textId="77777777" w:rsidR="004B3151" w:rsidRPr="004B3151" w:rsidRDefault="004B3151" w:rsidP="0024707D">
      <w:pPr>
        <w:pStyle w:val="Heading4"/>
      </w:pPr>
      <w:bookmarkStart w:id="177" w:name="_Toc413319407"/>
      <w:r w:rsidRPr="004B3151">
        <w:t>Suspension of Service</w:t>
      </w:r>
      <w:bookmarkEnd w:id="177"/>
    </w:p>
    <w:p w14:paraId="2A140F46" w14:textId="77777777" w:rsidR="004B3151" w:rsidRPr="004B3151" w:rsidRDefault="004B3151" w:rsidP="004B3151">
      <w:pPr>
        <w:spacing w:before="0" w:after="0"/>
        <w:sectPr w:rsidR="004B3151" w:rsidRPr="004B3151" w:rsidSect="00047C8E">
          <w:type w:val="continuous"/>
          <w:pgSz w:w="12240" w:h="15840"/>
          <w:pgMar w:top="720" w:right="1440" w:bottom="720" w:left="1800" w:header="720" w:footer="380" w:gutter="0"/>
          <w:cols w:space="720"/>
          <w:docGrid w:linePitch="435"/>
        </w:sectPr>
      </w:pPr>
      <w:r w:rsidRPr="004B3151">
        <w:t xml:space="preserve">BTBL reserves the right to suspend your account in two cases: non-activity for 12 months or in the event any BTBL policies are violated. For suspension details, please see the section on BTBL Policies. </w:t>
      </w:r>
    </w:p>
    <w:p w14:paraId="5E9AAB06" w14:textId="77777777" w:rsidR="004B3151" w:rsidRPr="004B3151" w:rsidRDefault="004B3151" w:rsidP="004B3151">
      <w:pPr>
        <w:spacing w:before="0" w:after="0"/>
      </w:pPr>
    </w:p>
    <w:p w14:paraId="6E9FE0AA" w14:textId="77777777" w:rsidR="004B3151" w:rsidRPr="004B3151" w:rsidRDefault="004B3151" w:rsidP="0024707D">
      <w:pPr>
        <w:pStyle w:val="Heading2"/>
      </w:pPr>
      <w:r w:rsidRPr="004B3151">
        <w:br w:type="page"/>
      </w:r>
      <w:bookmarkStart w:id="178" w:name="_Toc413319408"/>
      <w:bookmarkStart w:id="179" w:name="_Toc428886998"/>
      <w:r w:rsidRPr="004B3151">
        <w:lastRenderedPageBreak/>
        <w:t>BTBL POLICIES</w:t>
      </w:r>
      <w:bookmarkEnd w:id="178"/>
      <w:bookmarkEnd w:id="179"/>
    </w:p>
    <w:p w14:paraId="067AD1A6" w14:textId="77777777" w:rsidR="00B1308B" w:rsidRPr="004B3151" w:rsidRDefault="00B1308B" w:rsidP="00B1308B">
      <w:pPr>
        <w:spacing w:before="0" w:after="0"/>
        <w:rPr>
          <w:sz w:val="28"/>
          <w:szCs w:val="28"/>
        </w:rPr>
      </w:pPr>
      <w:r w:rsidRPr="004B3151">
        <w:rPr>
          <w:sz w:val="28"/>
          <w:szCs w:val="28"/>
        </w:rPr>
        <w:t>A. Overview</w:t>
      </w:r>
    </w:p>
    <w:p w14:paraId="30C97265" w14:textId="77777777" w:rsidR="00B1308B" w:rsidRPr="004B3151" w:rsidRDefault="00B1308B" w:rsidP="00B1308B">
      <w:pPr>
        <w:spacing w:before="0" w:after="0"/>
        <w:rPr>
          <w:sz w:val="28"/>
          <w:szCs w:val="28"/>
        </w:rPr>
      </w:pPr>
      <w:r w:rsidRPr="004B3151">
        <w:rPr>
          <w:sz w:val="28"/>
          <w:szCs w:val="28"/>
        </w:rPr>
        <w:t>B. Materials Definition</w:t>
      </w:r>
    </w:p>
    <w:p w14:paraId="3B366329" w14:textId="77777777" w:rsidR="00B1308B" w:rsidRPr="004B3151" w:rsidRDefault="00B1308B" w:rsidP="00B1308B">
      <w:pPr>
        <w:spacing w:before="0" w:after="0"/>
        <w:rPr>
          <w:sz w:val="28"/>
          <w:szCs w:val="28"/>
        </w:rPr>
      </w:pPr>
      <w:r w:rsidRPr="004B3151">
        <w:rPr>
          <w:sz w:val="28"/>
          <w:szCs w:val="28"/>
        </w:rPr>
        <w:t>C. Patron Responsibilities</w:t>
      </w:r>
    </w:p>
    <w:p w14:paraId="3086E6E6" w14:textId="77777777" w:rsidR="00B1308B" w:rsidRPr="004B3151" w:rsidRDefault="00B1308B" w:rsidP="00B1308B">
      <w:pPr>
        <w:spacing w:before="0" w:after="0"/>
        <w:rPr>
          <w:sz w:val="28"/>
          <w:szCs w:val="28"/>
        </w:rPr>
      </w:pPr>
      <w:r w:rsidRPr="004B3151">
        <w:rPr>
          <w:sz w:val="28"/>
          <w:szCs w:val="28"/>
        </w:rPr>
        <w:t>D. Loan Periods</w:t>
      </w:r>
    </w:p>
    <w:p w14:paraId="4254D893" w14:textId="77777777" w:rsidR="00B1308B" w:rsidRPr="004B3151" w:rsidRDefault="00B1308B" w:rsidP="00B1308B">
      <w:pPr>
        <w:spacing w:before="0" w:after="0"/>
        <w:rPr>
          <w:sz w:val="28"/>
          <w:szCs w:val="28"/>
        </w:rPr>
      </w:pPr>
      <w:r w:rsidRPr="004B3151">
        <w:rPr>
          <w:sz w:val="28"/>
          <w:szCs w:val="28"/>
        </w:rPr>
        <w:t>E. Good Standing</w:t>
      </w:r>
    </w:p>
    <w:p w14:paraId="4C056322" w14:textId="77777777" w:rsidR="00B1308B" w:rsidRPr="004B3151" w:rsidRDefault="00B1308B" w:rsidP="00B1308B">
      <w:pPr>
        <w:spacing w:before="0" w:after="0"/>
        <w:rPr>
          <w:sz w:val="28"/>
          <w:szCs w:val="28"/>
        </w:rPr>
      </w:pPr>
      <w:r w:rsidRPr="004B3151">
        <w:rPr>
          <w:sz w:val="28"/>
          <w:szCs w:val="28"/>
        </w:rPr>
        <w:t>F. BTBL Responsibilities</w:t>
      </w:r>
    </w:p>
    <w:p w14:paraId="05B8E021" w14:textId="77777777" w:rsidR="00B1308B" w:rsidRPr="004B3151" w:rsidRDefault="00B1308B" w:rsidP="00B1308B">
      <w:pPr>
        <w:spacing w:before="0" w:after="0"/>
        <w:rPr>
          <w:sz w:val="28"/>
          <w:szCs w:val="28"/>
        </w:rPr>
      </w:pPr>
      <w:r w:rsidRPr="004B3151">
        <w:rPr>
          <w:sz w:val="28"/>
          <w:szCs w:val="28"/>
        </w:rPr>
        <w:t>G. Suspension Procedures</w:t>
      </w:r>
    </w:p>
    <w:p w14:paraId="207AFE20" w14:textId="77777777" w:rsidR="00B1308B" w:rsidRPr="004B3151" w:rsidRDefault="00B1308B" w:rsidP="00B1308B">
      <w:pPr>
        <w:spacing w:before="0" w:after="0"/>
        <w:rPr>
          <w:sz w:val="28"/>
          <w:szCs w:val="28"/>
        </w:rPr>
      </w:pPr>
      <w:r w:rsidRPr="004B3151">
        <w:rPr>
          <w:sz w:val="28"/>
          <w:szCs w:val="28"/>
        </w:rPr>
        <w:t>H. Updates</w:t>
      </w:r>
    </w:p>
    <w:p w14:paraId="2973C494"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A. Overview</w:t>
      </w:r>
    </w:p>
    <w:p w14:paraId="59492905" w14:textId="77777777" w:rsidR="00B1308B" w:rsidRDefault="00B1308B" w:rsidP="00B1308B">
      <w:pPr>
        <w:spacing w:before="0" w:after="0"/>
        <w:rPr>
          <w:sz w:val="28"/>
          <w:szCs w:val="28"/>
        </w:rPr>
      </w:pPr>
      <w:r w:rsidRPr="004B3151">
        <w:rPr>
          <w:sz w:val="28"/>
          <w:szCs w:val="28"/>
        </w:rPr>
        <w:t xml:space="preserve">The following policies govern the circulation of materials to eligible blind, print-disabled, or reading-disabled patrons </w:t>
      </w:r>
      <w:r>
        <w:rPr>
          <w:sz w:val="28"/>
          <w:szCs w:val="28"/>
        </w:rPr>
        <w:t xml:space="preserve">and the institutions who serve them </w:t>
      </w:r>
      <w:r w:rsidRPr="004B3151">
        <w:rPr>
          <w:sz w:val="28"/>
          <w:szCs w:val="28"/>
        </w:rPr>
        <w:t>who are registered with the California State Library’s Braille and Talking Book Library (BTBL). Patrons who borrow materials from BTBL accept the following policies. Violation of these policies can result in suspension of library services.</w:t>
      </w:r>
      <w:r w:rsidRPr="00A63F45">
        <w:t xml:space="preserve"> </w:t>
      </w:r>
      <w:r w:rsidRPr="00A63F45">
        <w:rPr>
          <w:sz w:val="28"/>
          <w:szCs w:val="28"/>
        </w:rPr>
        <w:t>Some services to CDCR (California Department of Corrections and Rehabilitation) patrons may be limited or restricted by CDCR policies or regulations.</w:t>
      </w:r>
    </w:p>
    <w:p w14:paraId="66B79B0D"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B. Materials Definition</w:t>
      </w:r>
    </w:p>
    <w:p w14:paraId="2CC433B1" w14:textId="77777777" w:rsidR="00B1308B" w:rsidRDefault="00B1308B" w:rsidP="00B1308B">
      <w:pPr>
        <w:spacing w:before="0" w:after="0"/>
        <w:rPr>
          <w:sz w:val="28"/>
          <w:szCs w:val="28"/>
        </w:rPr>
      </w:pPr>
      <w:r w:rsidRPr="004B3151">
        <w:rPr>
          <w:sz w:val="28"/>
          <w:szCs w:val="28"/>
        </w:rPr>
        <w:t xml:space="preserve">Materials include braille books, books on digital cartridge, descriptive videos on DVD, digital book machines, </w:t>
      </w:r>
      <w:r>
        <w:rPr>
          <w:sz w:val="28"/>
          <w:szCs w:val="28"/>
        </w:rPr>
        <w:t xml:space="preserve">braille </w:t>
      </w:r>
      <w:proofErr w:type="spellStart"/>
      <w:r>
        <w:rPr>
          <w:sz w:val="28"/>
          <w:szCs w:val="28"/>
        </w:rPr>
        <w:t>eReaders</w:t>
      </w:r>
      <w:proofErr w:type="spellEnd"/>
      <w:r>
        <w:rPr>
          <w:sz w:val="28"/>
          <w:szCs w:val="28"/>
        </w:rPr>
        <w:t xml:space="preserve">, </w:t>
      </w:r>
      <w:r w:rsidRPr="004B3151">
        <w:rPr>
          <w:sz w:val="28"/>
          <w:szCs w:val="28"/>
        </w:rPr>
        <w:t>accessories, or any specialty items on loan from BTBL.</w:t>
      </w:r>
    </w:p>
    <w:p w14:paraId="7DFFCB57"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C. Patron Responsibilities</w:t>
      </w:r>
    </w:p>
    <w:p w14:paraId="5928B1BB" w14:textId="77777777" w:rsidR="00B1308B" w:rsidRPr="004B3151" w:rsidRDefault="00B1308B" w:rsidP="00B1308B">
      <w:pPr>
        <w:numPr>
          <w:ilvl w:val="0"/>
          <w:numId w:val="8"/>
        </w:numPr>
        <w:spacing w:before="0" w:after="0"/>
        <w:rPr>
          <w:b/>
          <w:bCs/>
          <w:sz w:val="28"/>
          <w:szCs w:val="28"/>
        </w:rPr>
      </w:pPr>
      <w:r w:rsidRPr="004B3151">
        <w:rPr>
          <w:b/>
          <w:bCs/>
          <w:sz w:val="28"/>
          <w:szCs w:val="28"/>
        </w:rPr>
        <w:t>Communicate with BTBL</w:t>
      </w:r>
    </w:p>
    <w:p w14:paraId="093726C8" w14:textId="77777777" w:rsidR="00B1308B" w:rsidRPr="004B3151" w:rsidRDefault="00B1308B" w:rsidP="00B1308B">
      <w:pPr>
        <w:spacing w:before="0" w:after="0"/>
        <w:rPr>
          <w:sz w:val="28"/>
          <w:szCs w:val="28"/>
        </w:rPr>
        <w:sectPr w:rsidR="00B1308B" w:rsidRPr="004B3151" w:rsidSect="00047C8E">
          <w:headerReference w:type="default" r:id="rId35"/>
          <w:type w:val="continuous"/>
          <w:pgSz w:w="12240" w:h="15840"/>
          <w:pgMar w:top="720" w:right="1440" w:bottom="720" w:left="1800" w:header="720" w:footer="380" w:gutter="0"/>
          <w:cols w:space="720"/>
          <w:docGrid w:linePitch="435"/>
        </w:sectPr>
      </w:pPr>
      <w:r w:rsidRPr="004B3151">
        <w:rPr>
          <w:sz w:val="28"/>
          <w:szCs w:val="28"/>
        </w:rPr>
        <w:t>Patrons accept responsibility for notifying the library of any changes in address or other contact information, or to cancel or hold service. Discourtesy toward BTBL staff, including but not limited to the use of obscene, harassing,</w:t>
      </w:r>
      <w:r w:rsidRPr="004B3151">
        <w:t xml:space="preserve"> </w:t>
      </w:r>
      <w:r w:rsidRPr="004B3151">
        <w:rPr>
          <w:sz w:val="28"/>
          <w:szCs w:val="28"/>
        </w:rPr>
        <w:t xml:space="preserve">threatening, or degrading language or behavior may result in suspension of service. </w:t>
      </w:r>
    </w:p>
    <w:p w14:paraId="23D783F3" w14:textId="77777777" w:rsidR="00B1308B" w:rsidRDefault="00B1308B" w:rsidP="00B1308B">
      <w:pPr>
        <w:spacing w:before="0" w:after="0"/>
        <w:ind w:left="360"/>
        <w:rPr>
          <w:b/>
          <w:bCs/>
          <w:sz w:val="28"/>
          <w:szCs w:val="28"/>
        </w:rPr>
      </w:pPr>
    </w:p>
    <w:p w14:paraId="1DEDCB16" w14:textId="77777777" w:rsidR="00B1308B" w:rsidRPr="004B3151" w:rsidRDefault="00B1308B" w:rsidP="00B1308B">
      <w:pPr>
        <w:numPr>
          <w:ilvl w:val="0"/>
          <w:numId w:val="8"/>
        </w:numPr>
        <w:spacing w:before="0" w:after="0"/>
        <w:rPr>
          <w:b/>
          <w:bCs/>
          <w:sz w:val="28"/>
          <w:szCs w:val="28"/>
        </w:rPr>
      </w:pPr>
      <w:r w:rsidRPr="004B3151">
        <w:rPr>
          <w:b/>
          <w:bCs/>
          <w:sz w:val="28"/>
          <w:szCs w:val="28"/>
        </w:rPr>
        <w:t>Return Materials</w:t>
      </w:r>
    </w:p>
    <w:p w14:paraId="4694BB3F" w14:textId="77777777" w:rsidR="00B1308B" w:rsidRDefault="00B1308B" w:rsidP="00B1308B">
      <w:pPr>
        <w:spacing w:before="0" w:after="0"/>
        <w:rPr>
          <w:sz w:val="28"/>
          <w:szCs w:val="28"/>
        </w:rPr>
      </w:pPr>
      <w:r w:rsidRPr="004B3151">
        <w:rPr>
          <w:sz w:val="28"/>
          <w:szCs w:val="28"/>
        </w:rPr>
        <w:t>Materials are on loan to the patron and remain property of the library. Patrons may borrow materials according to the loan periods listed in t</w:t>
      </w:r>
      <w:r>
        <w:rPr>
          <w:sz w:val="28"/>
          <w:szCs w:val="28"/>
        </w:rPr>
        <w:t>his policy. Patrons may not loan</w:t>
      </w:r>
      <w:r w:rsidRPr="004B3151">
        <w:rPr>
          <w:sz w:val="28"/>
          <w:szCs w:val="28"/>
        </w:rPr>
        <w:t xml:space="preserve"> materials to other persons, regardless of their program eligibility. Materials must be returned to the library when they need repair; replacements will be issued as soon as possible. </w:t>
      </w:r>
      <w:r w:rsidRPr="00E010E1">
        <w:rPr>
          <w:sz w:val="28"/>
          <w:szCs w:val="28"/>
        </w:rPr>
        <w:t xml:space="preserve">Materials being returned to the library must be placed into the hands of the U.S. Postal Service by placing the materials in a street mailbox or delivering materials to the post office. Under the Free Matter for the Blind program the USPS has no obligation to pick up parcels from blind or </w:t>
      </w:r>
      <w:r>
        <w:rPr>
          <w:sz w:val="28"/>
          <w:szCs w:val="28"/>
        </w:rPr>
        <w:t>print disabled</w:t>
      </w:r>
      <w:r w:rsidRPr="00E010E1">
        <w:rPr>
          <w:sz w:val="28"/>
          <w:szCs w:val="28"/>
        </w:rPr>
        <w:t xml:space="preserve"> persons or from the libraries and organizations that serve such persons. It is sometimes possible, however, to make informal arrangements with local postal officials for mail to be picked up, particularly in hardship cases.</w:t>
      </w:r>
    </w:p>
    <w:p w14:paraId="52E038D3" w14:textId="77777777" w:rsidR="00B1308B" w:rsidRPr="004B3151" w:rsidRDefault="00B1308B" w:rsidP="00B1308B">
      <w:pPr>
        <w:spacing w:before="0" w:after="0"/>
        <w:rPr>
          <w:b/>
          <w:bCs/>
          <w:sz w:val="28"/>
          <w:szCs w:val="28"/>
        </w:rPr>
      </w:pPr>
      <w:r w:rsidRPr="004B3151">
        <w:rPr>
          <w:b/>
          <w:bCs/>
          <w:sz w:val="28"/>
          <w:szCs w:val="28"/>
        </w:rPr>
        <w:t>Care for Materials</w:t>
      </w:r>
    </w:p>
    <w:p w14:paraId="7EF0E7CA" w14:textId="77777777" w:rsidR="00B1308B" w:rsidRPr="004B3151" w:rsidRDefault="00B1308B" w:rsidP="00B1308B">
      <w:pPr>
        <w:spacing w:before="0" w:after="0"/>
        <w:rPr>
          <w:sz w:val="28"/>
          <w:szCs w:val="28"/>
        </w:rPr>
      </w:pPr>
      <w:r w:rsidRPr="004B3151">
        <w:rPr>
          <w:sz w:val="28"/>
          <w:szCs w:val="28"/>
        </w:rPr>
        <w:t xml:space="preserve">Patrons accept responsibility for using materials with reasonable care. Damage or loss of materials through intentional defacement, abuse, negligence, or carelessness can result in suspension of service. Please do not attempt to repair library materials. Materials must be returned to the library when they need repair. </w:t>
      </w:r>
    </w:p>
    <w:p w14:paraId="7AF93B39" w14:textId="77777777" w:rsidR="00B1308B" w:rsidRPr="004B3151" w:rsidRDefault="00B1308B" w:rsidP="00B1308B">
      <w:pPr>
        <w:numPr>
          <w:ilvl w:val="0"/>
          <w:numId w:val="8"/>
        </w:numPr>
        <w:spacing w:before="0" w:after="0"/>
        <w:rPr>
          <w:b/>
          <w:bCs/>
          <w:sz w:val="28"/>
          <w:szCs w:val="28"/>
        </w:rPr>
      </w:pPr>
      <w:r w:rsidRPr="004B3151">
        <w:rPr>
          <w:b/>
          <w:bCs/>
          <w:sz w:val="28"/>
          <w:szCs w:val="28"/>
        </w:rPr>
        <w:t>Maintain Active Status</w:t>
      </w:r>
    </w:p>
    <w:p w14:paraId="4661E9E0" w14:textId="77777777" w:rsidR="00B1308B" w:rsidRDefault="00B1308B" w:rsidP="00B1308B">
      <w:pPr>
        <w:spacing w:before="0" w:after="0"/>
        <w:rPr>
          <w:sz w:val="28"/>
          <w:szCs w:val="28"/>
        </w:rPr>
      </w:pPr>
      <w:r w:rsidRPr="004B3151">
        <w:rPr>
          <w:sz w:val="28"/>
          <w:szCs w:val="28"/>
        </w:rPr>
        <w:t xml:space="preserve">To remain active with our service, patrons must order or download at least one book or magazine per year. If equipment is not being used to </w:t>
      </w:r>
      <w:r>
        <w:rPr>
          <w:sz w:val="28"/>
          <w:szCs w:val="28"/>
        </w:rPr>
        <w:t>read</w:t>
      </w:r>
      <w:r w:rsidRPr="004B3151">
        <w:rPr>
          <w:sz w:val="28"/>
          <w:szCs w:val="28"/>
        </w:rPr>
        <w:t xml:space="preserve"> library materials, the equipment must be returned.</w:t>
      </w:r>
    </w:p>
    <w:p w14:paraId="35560D11"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D. Loan Periods</w:t>
      </w:r>
    </w:p>
    <w:p w14:paraId="41402516"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Books</w:t>
      </w:r>
    </w:p>
    <w:p w14:paraId="54DB83A6" w14:textId="77777777" w:rsidR="00B1308B" w:rsidRPr="004B3151" w:rsidRDefault="00B1308B" w:rsidP="00B1308B">
      <w:pPr>
        <w:spacing w:before="0" w:after="0"/>
        <w:rPr>
          <w:sz w:val="28"/>
          <w:szCs w:val="28"/>
        </w:rPr>
      </w:pPr>
      <w:r w:rsidRPr="004B3151">
        <w:rPr>
          <w:sz w:val="28"/>
          <w:szCs w:val="28"/>
        </w:rPr>
        <w:t xml:space="preserve">The loan period for books sent via mail is </w:t>
      </w:r>
      <w:r>
        <w:rPr>
          <w:sz w:val="28"/>
          <w:szCs w:val="28"/>
        </w:rPr>
        <w:t>3 months</w:t>
      </w:r>
      <w:r w:rsidRPr="004B3151">
        <w:rPr>
          <w:sz w:val="28"/>
          <w:szCs w:val="28"/>
        </w:rPr>
        <w:t xml:space="preserve">. </w:t>
      </w:r>
    </w:p>
    <w:p w14:paraId="04565C2A"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Magazines</w:t>
      </w:r>
    </w:p>
    <w:p w14:paraId="001A571B" w14:textId="77777777" w:rsidR="00B1308B" w:rsidRDefault="00B1308B" w:rsidP="00B1308B">
      <w:pPr>
        <w:tabs>
          <w:tab w:val="center" w:pos="4320"/>
          <w:tab w:val="right" w:pos="8640"/>
        </w:tabs>
        <w:spacing w:before="0" w:after="0"/>
        <w:rPr>
          <w:sz w:val="28"/>
          <w:szCs w:val="28"/>
        </w:rPr>
      </w:pPr>
      <w:r w:rsidRPr="000561D9">
        <w:rPr>
          <w:sz w:val="28"/>
          <w:szCs w:val="28"/>
        </w:rPr>
        <w:t xml:space="preserve">Magazines in braille or large print format do not need to be returned to the library. </w:t>
      </w:r>
      <w:r w:rsidRPr="00E010E1">
        <w:rPr>
          <w:sz w:val="28"/>
          <w:szCs w:val="28"/>
        </w:rPr>
        <w:t xml:space="preserve">Magazines on digital cartridge are available to individual patrons as circulating library items and must be returned regularly. Institutions are currently prohibited from subscribing to magazines on </w:t>
      </w:r>
      <w:r w:rsidRPr="00E010E1">
        <w:rPr>
          <w:sz w:val="28"/>
          <w:szCs w:val="28"/>
        </w:rPr>
        <w:lastRenderedPageBreak/>
        <w:t>digital cartridge. However, eligible individuals within those institutions may subscribe to magazines on digital cartridge.</w:t>
      </w:r>
    </w:p>
    <w:p w14:paraId="0D8C61DB" w14:textId="77777777" w:rsidR="00B1308B" w:rsidRPr="000561D9" w:rsidRDefault="00B1308B" w:rsidP="00B1308B">
      <w:pPr>
        <w:tabs>
          <w:tab w:val="center" w:pos="4320"/>
          <w:tab w:val="right" w:pos="8640"/>
        </w:tabs>
        <w:spacing w:before="0" w:after="0"/>
        <w:rPr>
          <w:sz w:val="28"/>
          <w:szCs w:val="28"/>
        </w:rPr>
      </w:pPr>
      <w:r w:rsidRPr="000561D9">
        <w:rPr>
          <w:sz w:val="28"/>
          <w:szCs w:val="28"/>
        </w:rPr>
        <w:t xml:space="preserve">There are two types of magazines on digital cartridges: weekly cartridges, which hold </w:t>
      </w:r>
      <w:r w:rsidRPr="000561D9">
        <w:rPr>
          <w:b/>
          <w:sz w:val="28"/>
          <w:szCs w:val="28"/>
        </w:rPr>
        <w:t>only</w:t>
      </w:r>
      <w:r w:rsidRPr="000561D9">
        <w:rPr>
          <w:sz w:val="28"/>
          <w:szCs w:val="28"/>
        </w:rPr>
        <w:t xml:space="preserve"> weekly magazines, and monthly cartridges, which hold monthly/bimonthly/quarterly (and sometimes weekly) magazines.</w:t>
      </w:r>
    </w:p>
    <w:p w14:paraId="5D92C721" w14:textId="77777777" w:rsidR="00B1308B" w:rsidRDefault="00B1308B" w:rsidP="00B1308B">
      <w:pPr>
        <w:tabs>
          <w:tab w:val="center" w:pos="4320"/>
          <w:tab w:val="right" w:pos="8640"/>
        </w:tabs>
        <w:spacing w:before="0" w:after="0"/>
        <w:rPr>
          <w:sz w:val="28"/>
          <w:szCs w:val="28"/>
        </w:rPr>
      </w:pPr>
      <w:r w:rsidRPr="000561D9">
        <w:rPr>
          <w:sz w:val="28"/>
          <w:szCs w:val="28"/>
        </w:rPr>
        <w:t xml:space="preserve">Weekly digital cartridges have a loan period of </w:t>
      </w:r>
      <w:r>
        <w:rPr>
          <w:sz w:val="28"/>
          <w:szCs w:val="28"/>
        </w:rPr>
        <w:t>three</w:t>
      </w:r>
      <w:r w:rsidRPr="000561D9">
        <w:rPr>
          <w:sz w:val="28"/>
          <w:szCs w:val="28"/>
        </w:rPr>
        <w:t xml:space="preserve"> week</w:t>
      </w:r>
      <w:r>
        <w:rPr>
          <w:sz w:val="28"/>
          <w:szCs w:val="28"/>
        </w:rPr>
        <w:t>s</w:t>
      </w:r>
      <w:r w:rsidRPr="000561D9">
        <w:rPr>
          <w:sz w:val="28"/>
          <w:szCs w:val="28"/>
        </w:rPr>
        <w:t xml:space="preserve">. Monthly digital cartridges have a loan period of </w:t>
      </w:r>
      <w:r>
        <w:rPr>
          <w:sz w:val="28"/>
          <w:szCs w:val="28"/>
        </w:rPr>
        <w:t>seven</w:t>
      </w:r>
      <w:r w:rsidRPr="000561D9">
        <w:rPr>
          <w:sz w:val="28"/>
          <w:szCs w:val="28"/>
        </w:rPr>
        <w:t xml:space="preserve"> weeks. Failure to return magazines on digital cartridge in a timely manner can mean a disruption in magazine service.</w:t>
      </w:r>
    </w:p>
    <w:p w14:paraId="62EE2A83"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Descriptive Videos</w:t>
      </w:r>
    </w:p>
    <w:p w14:paraId="65E1DAB9" w14:textId="77777777" w:rsidR="00B1308B" w:rsidRDefault="00B1308B" w:rsidP="00B1308B">
      <w:pPr>
        <w:spacing w:before="0" w:after="0"/>
        <w:rPr>
          <w:sz w:val="28"/>
          <w:szCs w:val="28"/>
        </w:rPr>
      </w:pPr>
      <w:r w:rsidRPr="004B3151">
        <w:rPr>
          <w:sz w:val="28"/>
          <w:szCs w:val="28"/>
        </w:rPr>
        <w:t xml:space="preserve">The loan period for descriptive videos is </w:t>
      </w:r>
      <w:r>
        <w:rPr>
          <w:sz w:val="28"/>
          <w:szCs w:val="28"/>
        </w:rPr>
        <w:t>5 weeks</w:t>
      </w:r>
      <w:r w:rsidRPr="004B3151">
        <w:rPr>
          <w:sz w:val="28"/>
          <w:szCs w:val="28"/>
        </w:rPr>
        <w:t xml:space="preserve"> with n</w:t>
      </w:r>
      <w:r>
        <w:rPr>
          <w:sz w:val="28"/>
          <w:szCs w:val="28"/>
        </w:rPr>
        <w:t>o renewals. Patrons may borrow 4</w:t>
      </w:r>
      <w:r w:rsidRPr="004B3151">
        <w:rPr>
          <w:sz w:val="28"/>
          <w:szCs w:val="28"/>
        </w:rPr>
        <w:t xml:space="preserve"> descriptive video</w:t>
      </w:r>
      <w:r>
        <w:rPr>
          <w:sz w:val="28"/>
          <w:szCs w:val="28"/>
        </w:rPr>
        <w:t>s</w:t>
      </w:r>
      <w:r w:rsidRPr="004B3151">
        <w:rPr>
          <w:sz w:val="28"/>
          <w:szCs w:val="28"/>
        </w:rPr>
        <w:t xml:space="preserve"> at a time. </w:t>
      </w:r>
    </w:p>
    <w:p w14:paraId="2490E412" w14:textId="77777777" w:rsidR="00B1308B" w:rsidRPr="004B3151" w:rsidRDefault="00B1308B" w:rsidP="00B1308B">
      <w:pPr>
        <w:spacing w:before="0" w:after="0"/>
        <w:rPr>
          <w:b/>
          <w:bCs/>
          <w:sz w:val="28"/>
          <w:szCs w:val="28"/>
        </w:rPr>
      </w:pPr>
      <w:r w:rsidRPr="004B3151">
        <w:rPr>
          <w:b/>
          <w:bCs/>
          <w:sz w:val="28"/>
          <w:szCs w:val="28"/>
        </w:rPr>
        <w:t>Equipment</w:t>
      </w:r>
    </w:p>
    <w:p w14:paraId="658A397D" w14:textId="77777777" w:rsidR="00B1308B" w:rsidRPr="004B3151" w:rsidRDefault="00B1308B" w:rsidP="00B1308B">
      <w:pPr>
        <w:spacing w:before="0" w:after="0"/>
        <w:rPr>
          <w:sz w:val="28"/>
          <w:szCs w:val="28"/>
        </w:rPr>
      </w:pPr>
      <w:r w:rsidRPr="004B3151">
        <w:rPr>
          <w:sz w:val="28"/>
          <w:szCs w:val="28"/>
        </w:rPr>
        <w:t xml:space="preserve">BTBL provides book machines and other equipment on extended loan to patrons for the duration of their service.  Equipment must be returned if a patron becomes </w:t>
      </w:r>
      <w:proofErr w:type="gramStart"/>
      <w:r w:rsidRPr="004B3151">
        <w:rPr>
          <w:sz w:val="28"/>
          <w:szCs w:val="28"/>
        </w:rPr>
        <w:t>ineligible, or</w:t>
      </w:r>
      <w:proofErr w:type="gramEnd"/>
      <w:r w:rsidRPr="004B3151">
        <w:rPr>
          <w:sz w:val="28"/>
          <w:szCs w:val="28"/>
        </w:rPr>
        <w:t xml:space="preserve"> does not use it to read library materials for 12 months. </w:t>
      </w:r>
    </w:p>
    <w:p w14:paraId="02CC5E09" w14:textId="77777777" w:rsidR="00B1308B" w:rsidRPr="004B3151" w:rsidRDefault="00B1308B" w:rsidP="00B1308B">
      <w:pPr>
        <w:tabs>
          <w:tab w:val="center" w:pos="4320"/>
          <w:tab w:val="right" w:pos="8640"/>
        </w:tabs>
        <w:spacing w:before="0" w:after="0"/>
        <w:rPr>
          <w:b/>
          <w:bCs/>
          <w:sz w:val="28"/>
          <w:szCs w:val="28"/>
        </w:rPr>
      </w:pPr>
      <w:proofErr w:type="spellStart"/>
      <w:r w:rsidRPr="004B3151">
        <w:rPr>
          <w:b/>
          <w:bCs/>
          <w:sz w:val="28"/>
          <w:szCs w:val="28"/>
        </w:rPr>
        <w:t>Overdues</w:t>
      </w:r>
      <w:proofErr w:type="spellEnd"/>
    </w:p>
    <w:p w14:paraId="754028C7" w14:textId="77777777" w:rsidR="00B1308B" w:rsidRPr="004B3151" w:rsidRDefault="00B1308B" w:rsidP="00B1308B">
      <w:pPr>
        <w:spacing w:before="0" w:after="0"/>
        <w:rPr>
          <w:sz w:val="28"/>
          <w:szCs w:val="28"/>
        </w:rPr>
      </w:pPr>
      <w:r w:rsidRPr="004B3151">
        <w:rPr>
          <w:sz w:val="28"/>
          <w:szCs w:val="28"/>
        </w:rPr>
        <w:t>Patrons will not be charged fines for overdue or lost materials; however, persistent failure to abide by the loan period may result in suspension of service.</w:t>
      </w:r>
    </w:p>
    <w:p w14:paraId="39694C43"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Renewals</w:t>
      </w:r>
    </w:p>
    <w:p w14:paraId="179F7B63" w14:textId="77777777" w:rsidR="00B1308B" w:rsidRPr="004B3151" w:rsidRDefault="00B1308B" w:rsidP="00B1308B">
      <w:pPr>
        <w:tabs>
          <w:tab w:val="center" w:pos="4320"/>
          <w:tab w:val="right" w:pos="8640"/>
        </w:tabs>
        <w:spacing w:before="0" w:after="0"/>
        <w:rPr>
          <w:sz w:val="28"/>
          <w:szCs w:val="28"/>
        </w:rPr>
      </w:pPr>
      <w:r w:rsidRPr="004B3151">
        <w:rPr>
          <w:sz w:val="28"/>
          <w:szCs w:val="28"/>
        </w:rPr>
        <w:t xml:space="preserve">Arrangements can be made for a renewal of the loan period if a book is needed for an extended </w:t>
      </w:r>
      <w:proofErr w:type="gramStart"/>
      <w:r w:rsidRPr="004B3151">
        <w:rPr>
          <w:sz w:val="28"/>
          <w:szCs w:val="28"/>
        </w:rPr>
        <w:t>period of time</w:t>
      </w:r>
      <w:proofErr w:type="gramEnd"/>
      <w:r w:rsidRPr="004B3151">
        <w:rPr>
          <w:sz w:val="28"/>
          <w:szCs w:val="28"/>
        </w:rPr>
        <w:t>. Renewals may not be granted if there is a waiting list of other patrons who have requested the book.  There is a maximum of two renewals for any library book.  There are no renewals for descriptive videos.</w:t>
      </w:r>
    </w:p>
    <w:p w14:paraId="5C4D3EA9"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Maximum Limits</w:t>
      </w:r>
    </w:p>
    <w:p w14:paraId="1A69ADFE" w14:textId="77777777" w:rsidR="00B1308B" w:rsidRDefault="00B1308B" w:rsidP="00B1308B">
      <w:pPr>
        <w:keepNext/>
        <w:outlineLvl w:val="2"/>
        <w:rPr>
          <w:sz w:val="28"/>
          <w:szCs w:val="28"/>
        </w:rPr>
      </w:pPr>
      <w:bookmarkStart w:id="180" w:name="_Hlk94175465"/>
      <w:r w:rsidRPr="008D087A">
        <w:rPr>
          <w:sz w:val="28"/>
          <w:szCs w:val="28"/>
        </w:rPr>
        <w:t xml:space="preserve">Patrons in good standing may have a maximum of </w:t>
      </w:r>
      <w:r>
        <w:rPr>
          <w:sz w:val="28"/>
          <w:szCs w:val="28"/>
        </w:rPr>
        <w:t>10</w:t>
      </w:r>
      <w:r w:rsidRPr="008D087A">
        <w:rPr>
          <w:sz w:val="28"/>
          <w:szCs w:val="28"/>
        </w:rPr>
        <w:t xml:space="preserve"> </w:t>
      </w:r>
      <w:r>
        <w:rPr>
          <w:sz w:val="28"/>
          <w:szCs w:val="28"/>
        </w:rPr>
        <w:t>DB cartridges, 10 braille book titles,</w:t>
      </w:r>
      <w:r w:rsidRPr="008D087A">
        <w:rPr>
          <w:sz w:val="28"/>
          <w:szCs w:val="28"/>
        </w:rPr>
        <w:t xml:space="preserve"> and </w:t>
      </w:r>
      <w:r>
        <w:rPr>
          <w:sz w:val="28"/>
          <w:szCs w:val="28"/>
        </w:rPr>
        <w:t>4</w:t>
      </w:r>
      <w:r w:rsidRPr="008D087A">
        <w:rPr>
          <w:sz w:val="28"/>
          <w:szCs w:val="28"/>
        </w:rPr>
        <w:t xml:space="preserve"> descriptive videos checked out at any given time. An individual patron in good standing may have 1 digital book machine </w:t>
      </w:r>
      <w:r>
        <w:rPr>
          <w:sz w:val="28"/>
          <w:szCs w:val="28"/>
        </w:rPr>
        <w:t xml:space="preserve">and 1 braille eReader machine </w:t>
      </w:r>
      <w:r w:rsidRPr="008D087A">
        <w:rPr>
          <w:sz w:val="28"/>
          <w:szCs w:val="28"/>
        </w:rPr>
        <w:t xml:space="preserve">checked out at any given time.  </w:t>
      </w:r>
      <w:r>
        <w:rPr>
          <w:sz w:val="28"/>
          <w:szCs w:val="28"/>
        </w:rPr>
        <w:t xml:space="preserve">In special or extenuating circumstances patrons may request to raise </w:t>
      </w:r>
      <w:r>
        <w:rPr>
          <w:sz w:val="28"/>
          <w:szCs w:val="28"/>
        </w:rPr>
        <w:lastRenderedPageBreak/>
        <w:t xml:space="preserve">their borrowing limits; these requests will be handled on a case-by-case basis. </w:t>
      </w:r>
      <w:r w:rsidRPr="008D087A">
        <w:rPr>
          <w:sz w:val="28"/>
          <w:szCs w:val="28"/>
        </w:rPr>
        <w:t>The quantity and types of equipment provided to institutions will vary with their specific needs as determined in consultation with BTBL.</w:t>
      </w:r>
    </w:p>
    <w:bookmarkEnd w:id="180"/>
    <w:p w14:paraId="63449F85"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E. Good Standing</w:t>
      </w:r>
    </w:p>
    <w:p w14:paraId="5AA89EA3" w14:textId="77777777" w:rsidR="00B1308B" w:rsidRPr="004B3151" w:rsidRDefault="00B1308B" w:rsidP="00B1308B">
      <w:pPr>
        <w:spacing w:before="0" w:after="0"/>
        <w:rPr>
          <w:sz w:val="28"/>
          <w:szCs w:val="28"/>
        </w:rPr>
      </w:pPr>
      <w:r w:rsidRPr="004B3151">
        <w:rPr>
          <w:sz w:val="28"/>
          <w:szCs w:val="28"/>
        </w:rPr>
        <w:t>A patron in good standing will have priority over other patrons in the assignment of materials. A patron in good standing:</w:t>
      </w:r>
    </w:p>
    <w:p w14:paraId="11DAAD95" w14:textId="77777777" w:rsidR="00B1308B" w:rsidRPr="004B3151" w:rsidRDefault="00B1308B" w:rsidP="00B1308B">
      <w:pPr>
        <w:pStyle w:val="PolicyBullet"/>
      </w:pPr>
      <w:proofErr w:type="gramStart"/>
      <w:r w:rsidRPr="004B3151">
        <w:t>is in compliance with</w:t>
      </w:r>
      <w:proofErr w:type="gramEnd"/>
      <w:r w:rsidRPr="004B3151">
        <w:t xml:space="preserve"> the maximum limits on materials </w:t>
      </w:r>
    </w:p>
    <w:p w14:paraId="0D41E2DB" w14:textId="77777777" w:rsidR="00B1308B" w:rsidRPr="004B3151" w:rsidRDefault="00B1308B" w:rsidP="00B1308B">
      <w:pPr>
        <w:pStyle w:val="PolicyBullet"/>
      </w:pPr>
      <w:r w:rsidRPr="004B3151">
        <w:t>has not had any books checked out longer than 6 months</w:t>
      </w:r>
    </w:p>
    <w:p w14:paraId="33A8A81A" w14:textId="77777777" w:rsidR="00B1308B" w:rsidRPr="004B3151" w:rsidRDefault="00B1308B" w:rsidP="00B1308B">
      <w:pPr>
        <w:pStyle w:val="PolicyBullet"/>
      </w:pPr>
      <w:r w:rsidRPr="004B3151">
        <w:t>does not have excessive quantities of overdue or lost materials</w:t>
      </w:r>
    </w:p>
    <w:p w14:paraId="6845BE4A"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F. Responsibility of BTBL</w:t>
      </w:r>
    </w:p>
    <w:p w14:paraId="56A21CB6" w14:textId="77777777" w:rsidR="00B1308B" w:rsidRPr="004B3151" w:rsidRDefault="00B1308B" w:rsidP="00B1308B">
      <w:pPr>
        <w:pStyle w:val="PolicyNumber"/>
      </w:pPr>
      <w:r w:rsidRPr="004B3151">
        <w:t>The library will provide courteous, respectful, and timely service to patrons.</w:t>
      </w:r>
    </w:p>
    <w:p w14:paraId="24344750" w14:textId="77777777" w:rsidR="00B1308B" w:rsidRPr="004B3151" w:rsidRDefault="00B1308B" w:rsidP="00B1308B">
      <w:pPr>
        <w:pStyle w:val="PolicyNumber"/>
      </w:pPr>
      <w:r w:rsidRPr="004B3151">
        <w:t>The library will keep records of all loaned materials.</w:t>
      </w:r>
    </w:p>
    <w:p w14:paraId="04A08FB3" w14:textId="77777777" w:rsidR="00B1308B" w:rsidRPr="004B3151" w:rsidRDefault="00B1308B" w:rsidP="00B1308B">
      <w:pPr>
        <w:pStyle w:val="PolicyNumber"/>
      </w:pPr>
      <w:r w:rsidRPr="004B3151">
        <w:t>The library will loan materials without charge.</w:t>
      </w:r>
    </w:p>
    <w:p w14:paraId="1EB56C05" w14:textId="77777777" w:rsidR="00B1308B" w:rsidRPr="004B3151" w:rsidRDefault="00B1308B" w:rsidP="00B1308B">
      <w:pPr>
        <w:pStyle w:val="PolicyNumber"/>
      </w:pPr>
      <w:r w:rsidRPr="004B3151">
        <w:t>No fines will be levied for materials returned after the loan period has expired. No fines will be levied for lost materials.</w:t>
      </w:r>
    </w:p>
    <w:p w14:paraId="30FDB2D1" w14:textId="77777777" w:rsidR="00B1308B" w:rsidRPr="004B3151" w:rsidRDefault="00B1308B" w:rsidP="00B1308B">
      <w:pPr>
        <w:pStyle w:val="PolicyNumber"/>
      </w:pPr>
      <w:r w:rsidRPr="004B3151">
        <w:t xml:space="preserve">By law, the library gives preference in the </w:t>
      </w:r>
      <w:r>
        <w:t>loan</w:t>
      </w:r>
      <w:r w:rsidRPr="004B3151">
        <w:t>ing of materials to veterans that have been honorably discharged from the armed forces of the United States.</w:t>
      </w:r>
    </w:p>
    <w:p w14:paraId="0FC1BBD8" w14:textId="77777777" w:rsidR="00B1308B" w:rsidRPr="004B3151" w:rsidRDefault="00B1308B" w:rsidP="00B1308B">
      <w:pPr>
        <w:pStyle w:val="PolicyNumber"/>
      </w:pPr>
      <w:r w:rsidRPr="004B3151">
        <w:t>In compliance with state and federal laws pertaining to information privacy, the library will keep patron registration and borrowing records confidential.</w:t>
      </w:r>
    </w:p>
    <w:p w14:paraId="164FFEA0"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G. Suspension Procedures</w:t>
      </w:r>
    </w:p>
    <w:p w14:paraId="15E7F999" w14:textId="77777777" w:rsidR="00B1308B" w:rsidRPr="004B3151" w:rsidRDefault="00B1308B" w:rsidP="00B1308B">
      <w:pPr>
        <w:spacing w:before="0" w:after="0"/>
        <w:rPr>
          <w:sz w:val="28"/>
          <w:szCs w:val="28"/>
        </w:rPr>
      </w:pPr>
      <w:r w:rsidRPr="004B3151">
        <w:rPr>
          <w:sz w:val="28"/>
          <w:szCs w:val="28"/>
        </w:rPr>
        <w:t xml:space="preserve">BTBL reserves the right to suspend a patron’s service in two cases: non-activity for 12 months or in the event BTBL policies are violated. </w:t>
      </w:r>
    </w:p>
    <w:p w14:paraId="7F5F2244"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 xml:space="preserve">Non-Activity </w:t>
      </w:r>
    </w:p>
    <w:p w14:paraId="7FB29A0A" w14:textId="77777777" w:rsidR="00B1308B" w:rsidRPr="004B3151" w:rsidRDefault="00B1308B" w:rsidP="00B1308B">
      <w:pPr>
        <w:pStyle w:val="PolicyNumber"/>
        <w:numPr>
          <w:ilvl w:val="0"/>
          <w:numId w:val="12"/>
        </w:numPr>
      </w:pPr>
      <w:r w:rsidRPr="004B3151">
        <w:t>BTBL will mail a letter to patrons who have had no activity in their account for at least 12 months, providing an opportunity for the patron to reply.</w:t>
      </w:r>
    </w:p>
    <w:p w14:paraId="01CC5DE9" w14:textId="77777777" w:rsidR="00B1308B" w:rsidRPr="004B3151" w:rsidRDefault="00B1308B" w:rsidP="00B1308B">
      <w:pPr>
        <w:pStyle w:val="PolicyNumber"/>
        <w:numPr>
          <w:ilvl w:val="0"/>
          <w:numId w:val="12"/>
        </w:numPr>
      </w:pPr>
      <w:r w:rsidRPr="004B3151">
        <w:t xml:space="preserve">If the patron does not contact BTBL within 60 days, a second attempt to contact the patron (by phone or mail) will be made. </w:t>
      </w:r>
    </w:p>
    <w:p w14:paraId="183B52E4" w14:textId="77777777" w:rsidR="00B1308B" w:rsidRPr="004B3151" w:rsidRDefault="00B1308B" w:rsidP="00B1308B">
      <w:pPr>
        <w:pStyle w:val="PolicyNumber"/>
        <w:numPr>
          <w:ilvl w:val="0"/>
          <w:numId w:val="12"/>
        </w:numPr>
      </w:pPr>
      <w:r w:rsidRPr="004B3151">
        <w:lastRenderedPageBreak/>
        <w:t>If the patron does not contact BTBL within 60 days of the second attempt, their account will be suspended.</w:t>
      </w:r>
    </w:p>
    <w:p w14:paraId="36E7C4DB" w14:textId="77777777" w:rsidR="00B1308B" w:rsidRPr="000561D9" w:rsidRDefault="00B1308B" w:rsidP="00B1308B">
      <w:pPr>
        <w:pStyle w:val="PolicyNumber"/>
        <w:numPr>
          <w:ilvl w:val="0"/>
          <w:numId w:val="12"/>
        </w:numPr>
      </w:pPr>
      <w:r w:rsidRPr="004B3151">
        <w:t>When an account is suspended, the patron can contact BTBL to r</w:t>
      </w:r>
      <w:r>
        <w:t>einstate the account for up to 5</w:t>
      </w:r>
      <w:r w:rsidRPr="004B3151">
        <w:t xml:space="preserve"> years after suspension. After </w:t>
      </w:r>
      <w:r>
        <w:t>5</w:t>
      </w:r>
      <w:r w:rsidRPr="004B3151">
        <w:t xml:space="preserve"> years, a new application will need to be filled out to reinstate the account.</w:t>
      </w:r>
    </w:p>
    <w:p w14:paraId="7477CFBC" w14:textId="77777777" w:rsidR="00B1308B" w:rsidRPr="004B3151" w:rsidRDefault="00B1308B" w:rsidP="00B1308B">
      <w:pPr>
        <w:tabs>
          <w:tab w:val="center" w:pos="4320"/>
          <w:tab w:val="right" w:pos="8640"/>
        </w:tabs>
        <w:spacing w:before="0" w:after="0"/>
        <w:rPr>
          <w:b/>
          <w:bCs/>
          <w:sz w:val="28"/>
          <w:szCs w:val="28"/>
        </w:rPr>
      </w:pPr>
      <w:r w:rsidRPr="004B3151">
        <w:rPr>
          <w:b/>
          <w:bCs/>
          <w:sz w:val="28"/>
          <w:szCs w:val="28"/>
        </w:rPr>
        <w:t xml:space="preserve">BTBL Policies Violated </w:t>
      </w:r>
    </w:p>
    <w:p w14:paraId="336958C2" w14:textId="77777777" w:rsidR="00B1308B" w:rsidRPr="004B3151" w:rsidRDefault="00B1308B" w:rsidP="00B1308B">
      <w:pPr>
        <w:pStyle w:val="PolicyNumber"/>
        <w:numPr>
          <w:ilvl w:val="0"/>
          <w:numId w:val="12"/>
        </w:numPr>
      </w:pPr>
      <w:r w:rsidRPr="004B3151">
        <w:t>A BTBL staff member will make several attempts to discuss the policy violation with the patron by telephone or in person. A follow-up letter summarizing the discussion and violation will be sent providing an opportunity for the patron to reply.</w:t>
      </w:r>
    </w:p>
    <w:p w14:paraId="6B7ECEE2" w14:textId="77777777" w:rsidR="00B1308B" w:rsidRPr="004B3151" w:rsidRDefault="00B1308B" w:rsidP="00B1308B">
      <w:pPr>
        <w:pStyle w:val="PolicyNumber"/>
        <w:numPr>
          <w:ilvl w:val="0"/>
          <w:numId w:val="12"/>
        </w:numPr>
      </w:pPr>
      <w:r w:rsidRPr="004B3151">
        <w:t>If the same policy violation recurs, BTBL will send a written notice of suspension of service for a stated period (up to six months). Specific dates for suspension and resumption of service will be included in this letter. To avoid suspension, the patron must contact BTBL before the scheduled suspension date and be prepared to explain why the suspension should not take place.</w:t>
      </w:r>
    </w:p>
    <w:p w14:paraId="7AD3AE15" w14:textId="77777777" w:rsidR="00B1308B" w:rsidRPr="004B3151" w:rsidRDefault="00B1308B" w:rsidP="00B1308B">
      <w:pPr>
        <w:pStyle w:val="PolicyNumber"/>
        <w:numPr>
          <w:ilvl w:val="0"/>
          <w:numId w:val="12"/>
        </w:numPr>
      </w:pPr>
      <w:r w:rsidRPr="004B3151">
        <w:t>When service is resumed, written notice of resumption will be sent, including a reminder that further recurrences of the same policy violation will result in another suspension of service.</w:t>
      </w:r>
    </w:p>
    <w:p w14:paraId="25CA50BE" w14:textId="77777777" w:rsidR="00B1308B" w:rsidRPr="004B3151" w:rsidRDefault="00B1308B" w:rsidP="00B1308B">
      <w:pPr>
        <w:keepNext/>
        <w:outlineLvl w:val="2"/>
        <w:rPr>
          <w:rFonts w:ascii="Verdana" w:hAnsi="Verdana" w:cs="Arial"/>
          <w:b/>
          <w:bCs/>
          <w:szCs w:val="32"/>
        </w:rPr>
      </w:pPr>
      <w:r w:rsidRPr="004B3151">
        <w:rPr>
          <w:rFonts w:ascii="Verdana" w:hAnsi="Verdana" w:cs="Arial"/>
          <w:b/>
          <w:bCs/>
          <w:szCs w:val="32"/>
        </w:rPr>
        <w:t>H. Updates</w:t>
      </w:r>
    </w:p>
    <w:p w14:paraId="5D885F44" w14:textId="77777777" w:rsidR="00B1308B" w:rsidRPr="004B3151" w:rsidRDefault="00B1308B" w:rsidP="00B1308B">
      <w:pPr>
        <w:spacing w:before="0" w:after="0"/>
        <w:rPr>
          <w:sz w:val="28"/>
          <w:szCs w:val="28"/>
        </w:rPr>
      </w:pPr>
      <w:r w:rsidRPr="004B3151">
        <w:rPr>
          <w:sz w:val="28"/>
          <w:szCs w:val="28"/>
        </w:rPr>
        <w:t xml:space="preserve">This policy is subject to change. For the most recent version of this policy, please visit our website at </w:t>
      </w:r>
      <w:hyperlink r:id="rId36" w:history="1">
        <w:r w:rsidRPr="004B3151">
          <w:rPr>
            <w:color w:val="0000FF"/>
            <w:sz w:val="28"/>
            <w:szCs w:val="28"/>
            <w:u w:val="single"/>
          </w:rPr>
          <w:t>btbl.ca.gov</w:t>
        </w:r>
      </w:hyperlink>
    </w:p>
    <w:p w14:paraId="53BB902A" w14:textId="77777777" w:rsidR="004B3151" w:rsidRPr="004B3151" w:rsidRDefault="004B3151" w:rsidP="004B3151">
      <w:pPr>
        <w:spacing w:before="0" w:after="0"/>
        <w:rPr>
          <w:sz w:val="28"/>
          <w:szCs w:val="28"/>
        </w:rPr>
        <w:sectPr w:rsidR="004B3151" w:rsidRPr="004B3151" w:rsidSect="00E55AF0">
          <w:headerReference w:type="default" r:id="rId37"/>
          <w:pgSz w:w="12240" w:h="15840"/>
          <w:pgMar w:top="720" w:right="1440" w:bottom="720" w:left="1440" w:header="720" w:footer="374" w:gutter="0"/>
          <w:cols w:space="720"/>
          <w:docGrid w:linePitch="435"/>
        </w:sectPr>
      </w:pPr>
    </w:p>
    <w:p w14:paraId="5D967AA4" w14:textId="77777777" w:rsidR="004B3151" w:rsidRPr="004B3151" w:rsidRDefault="004B3151" w:rsidP="005805C8">
      <w:pPr>
        <w:pStyle w:val="Heading2"/>
      </w:pPr>
      <w:bookmarkStart w:id="181" w:name="_Toc428887007"/>
      <w:r w:rsidRPr="004B3151">
        <w:lastRenderedPageBreak/>
        <w:t>CONTACT US</w:t>
      </w:r>
      <w:bookmarkEnd w:id="181"/>
    </w:p>
    <w:p w14:paraId="70EBC82E" w14:textId="77777777" w:rsidR="004B3151" w:rsidRPr="004B3151" w:rsidRDefault="004B3151" w:rsidP="004B3151">
      <w:pPr>
        <w:spacing w:before="0" w:after="0" w:line="360" w:lineRule="auto"/>
        <w:ind w:left="2160" w:hanging="2160"/>
        <w:rPr>
          <w:szCs w:val="32"/>
        </w:rPr>
      </w:pPr>
      <w:r w:rsidRPr="004B3151">
        <w:rPr>
          <w:szCs w:val="32"/>
        </w:rPr>
        <w:t xml:space="preserve">Phone: </w:t>
      </w:r>
      <w:r w:rsidRPr="004B3151">
        <w:rPr>
          <w:szCs w:val="32"/>
        </w:rPr>
        <w:tab/>
        <w:t>1-800-952-5666 (toll-free within CA)</w:t>
      </w:r>
    </w:p>
    <w:p w14:paraId="206B8E6A" w14:textId="77777777" w:rsidR="004B3151" w:rsidRPr="004B3151" w:rsidRDefault="004B3151" w:rsidP="004B3151">
      <w:pPr>
        <w:spacing w:before="0" w:after="0" w:line="360" w:lineRule="auto"/>
        <w:ind w:left="2160" w:hanging="2160"/>
        <w:rPr>
          <w:szCs w:val="32"/>
        </w:rPr>
      </w:pPr>
      <w:r w:rsidRPr="004B3151">
        <w:rPr>
          <w:szCs w:val="32"/>
        </w:rPr>
        <w:t>Local Phone:</w:t>
      </w:r>
      <w:r w:rsidRPr="004B3151">
        <w:rPr>
          <w:szCs w:val="32"/>
        </w:rPr>
        <w:tab/>
        <w:t>916-654-0640</w:t>
      </w:r>
    </w:p>
    <w:p w14:paraId="59433C2B" w14:textId="77777777" w:rsidR="004B3151" w:rsidRPr="004B3151" w:rsidRDefault="004B3151" w:rsidP="004B3151">
      <w:pPr>
        <w:spacing w:before="0" w:after="0" w:line="360" w:lineRule="auto"/>
        <w:rPr>
          <w:szCs w:val="32"/>
        </w:rPr>
      </w:pPr>
      <w:r w:rsidRPr="004B3151">
        <w:rPr>
          <w:szCs w:val="32"/>
        </w:rPr>
        <w:t>Public Hours:</w:t>
      </w:r>
      <w:r w:rsidRPr="004B3151">
        <w:rPr>
          <w:szCs w:val="32"/>
        </w:rPr>
        <w:tab/>
        <w:t xml:space="preserve">9:30 am to 4:00 pm, Monday-Friday </w:t>
      </w:r>
    </w:p>
    <w:p w14:paraId="0368184A" w14:textId="77777777" w:rsidR="004B3151" w:rsidRPr="004B3151" w:rsidRDefault="004B3151" w:rsidP="004B3151">
      <w:pPr>
        <w:spacing w:before="0" w:after="0" w:line="360" w:lineRule="auto"/>
        <w:rPr>
          <w:szCs w:val="32"/>
        </w:rPr>
      </w:pPr>
      <w:r w:rsidRPr="004B3151">
        <w:rPr>
          <w:szCs w:val="32"/>
        </w:rPr>
        <w:t>Fax:</w:t>
      </w:r>
      <w:r w:rsidRPr="004B3151">
        <w:rPr>
          <w:szCs w:val="32"/>
        </w:rPr>
        <w:tab/>
      </w:r>
      <w:r w:rsidRPr="004B3151">
        <w:rPr>
          <w:szCs w:val="32"/>
        </w:rPr>
        <w:tab/>
      </w:r>
      <w:r w:rsidRPr="004B3151">
        <w:rPr>
          <w:szCs w:val="32"/>
        </w:rPr>
        <w:tab/>
        <w:t xml:space="preserve">(916) 654-1119 </w:t>
      </w:r>
    </w:p>
    <w:p w14:paraId="4B787A1E" w14:textId="77777777" w:rsidR="004B3151" w:rsidRPr="004B3151" w:rsidRDefault="004B3151" w:rsidP="004B3151">
      <w:pPr>
        <w:spacing w:before="0" w:after="0" w:line="360" w:lineRule="auto"/>
        <w:rPr>
          <w:szCs w:val="32"/>
        </w:rPr>
      </w:pPr>
      <w:r w:rsidRPr="004B3151">
        <w:rPr>
          <w:szCs w:val="32"/>
        </w:rPr>
        <w:t xml:space="preserve">Mail: </w:t>
      </w:r>
      <w:r w:rsidRPr="004B3151">
        <w:rPr>
          <w:szCs w:val="32"/>
        </w:rPr>
        <w:tab/>
      </w:r>
      <w:r w:rsidRPr="004B3151">
        <w:rPr>
          <w:szCs w:val="32"/>
        </w:rPr>
        <w:tab/>
        <w:t xml:space="preserve">(For letters, cards, and book orders) </w:t>
      </w:r>
    </w:p>
    <w:p w14:paraId="67F1A351" w14:textId="77777777" w:rsidR="004B3151" w:rsidRPr="004B3151" w:rsidRDefault="004B3151" w:rsidP="004B3151">
      <w:pPr>
        <w:spacing w:before="0" w:after="0" w:line="360" w:lineRule="auto"/>
        <w:rPr>
          <w:szCs w:val="32"/>
        </w:rPr>
      </w:pPr>
      <w:r w:rsidRPr="004B3151">
        <w:rPr>
          <w:szCs w:val="32"/>
        </w:rPr>
        <w:t xml:space="preserve"> </w:t>
      </w:r>
      <w:r w:rsidRPr="004B3151">
        <w:rPr>
          <w:szCs w:val="32"/>
        </w:rPr>
        <w:tab/>
      </w:r>
      <w:r w:rsidRPr="004B3151">
        <w:rPr>
          <w:szCs w:val="32"/>
        </w:rPr>
        <w:tab/>
        <w:t xml:space="preserve"> </w:t>
      </w:r>
      <w:r w:rsidRPr="004B3151">
        <w:rPr>
          <w:szCs w:val="32"/>
        </w:rPr>
        <w:tab/>
      </w:r>
      <w:smartTag w:uri="urn:schemas-microsoft-com:office:smarttags" w:element="address">
        <w:smartTag w:uri="urn:schemas-microsoft-com:office:smarttags" w:element="Street">
          <w:r w:rsidRPr="004B3151">
            <w:rPr>
              <w:szCs w:val="32"/>
            </w:rPr>
            <w:t>P.O. Box</w:t>
          </w:r>
        </w:smartTag>
        <w:r w:rsidRPr="004B3151">
          <w:rPr>
            <w:szCs w:val="32"/>
          </w:rPr>
          <w:t xml:space="preserve"> 942837</w:t>
        </w:r>
      </w:smartTag>
      <w:r w:rsidRPr="004B3151">
        <w:rPr>
          <w:szCs w:val="32"/>
        </w:rPr>
        <w:t xml:space="preserve"> </w:t>
      </w:r>
    </w:p>
    <w:p w14:paraId="3C135323" w14:textId="77777777" w:rsidR="004B3151" w:rsidRPr="004B3151" w:rsidRDefault="004B3151" w:rsidP="004B3151">
      <w:pPr>
        <w:spacing w:before="0" w:after="0" w:line="360" w:lineRule="auto"/>
        <w:rPr>
          <w:szCs w:val="32"/>
        </w:rPr>
      </w:pPr>
      <w:r w:rsidRPr="004B3151">
        <w:rPr>
          <w:szCs w:val="32"/>
        </w:rPr>
        <w:t xml:space="preserve"> </w:t>
      </w:r>
      <w:r w:rsidRPr="004B3151">
        <w:rPr>
          <w:szCs w:val="32"/>
        </w:rPr>
        <w:tab/>
      </w:r>
      <w:r w:rsidRPr="004B3151">
        <w:rPr>
          <w:szCs w:val="32"/>
        </w:rPr>
        <w:tab/>
      </w:r>
      <w:r w:rsidRPr="004B3151">
        <w:rPr>
          <w:szCs w:val="32"/>
        </w:rPr>
        <w:tab/>
      </w:r>
      <w:smartTag w:uri="urn:schemas-microsoft-com:office:smarttags" w:element="place">
        <w:smartTag w:uri="urn:schemas-microsoft-com:office:smarttags" w:element="City">
          <w:r w:rsidRPr="004B3151">
            <w:rPr>
              <w:szCs w:val="32"/>
            </w:rPr>
            <w:t>Sacramento</w:t>
          </w:r>
        </w:smartTag>
        <w:r w:rsidRPr="004B3151">
          <w:rPr>
            <w:szCs w:val="32"/>
          </w:rPr>
          <w:t xml:space="preserve">, </w:t>
        </w:r>
        <w:smartTag w:uri="urn:schemas-microsoft-com:office:smarttags" w:element="State">
          <w:r w:rsidRPr="004B3151">
            <w:rPr>
              <w:szCs w:val="32"/>
            </w:rPr>
            <w:t>CA</w:t>
          </w:r>
        </w:smartTag>
        <w:r w:rsidRPr="004B3151">
          <w:rPr>
            <w:szCs w:val="32"/>
          </w:rPr>
          <w:t xml:space="preserve"> </w:t>
        </w:r>
        <w:smartTag w:uri="urn:schemas-microsoft-com:office:smarttags" w:element="PostalCode">
          <w:r w:rsidRPr="004B3151">
            <w:rPr>
              <w:szCs w:val="32"/>
            </w:rPr>
            <w:t>94237-0001</w:t>
          </w:r>
        </w:smartTag>
      </w:smartTag>
      <w:r w:rsidRPr="004B3151">
        <w:rPr>
          <w:szCs w:val="32"/>
        </w:rPr>
        <w:t xml:space="preserve"> </w:t>
      </w:r>
    </w:p>
    <w:p w14:paraId="4C693118" w14:textId="77777777" w:rsidR="004B3151" w:rsidRPr="004B3151" w:rsidRDefault="004B3151" w:rsidP="004B3151">
      <w:pPr>
        <w:spacing w:before="0" w:after="0" w:line="360" w:lineRule="auto"/>
        <w:rPr>
          <w:szCs w:val="32"/>
        </w:rPr>
      </w:pPr>
      <w:r w:rsidRPr="004B3151">
        <w:rPr>
          <w:szCs w:val="32"/>
        </w:rPr>
        <w:t xml:space="preserve">Address: </w:t>
      </w:r>
      <w:r w:rsidRPr="004B3151">
        <w:rPr>
          <w:szCs w:val="32"/>
        </w:rPr>
        <w:tab/>
        <w:t>(For books, machines, and packages)</w:t>
      </w:r>
    </w:p>
    <w:p w14:paraId="7A8D3537" w14:textId="77777777" w:rsidR="004B3151" w:rsidRPr="004B3151" w:rsidRDefault="004B3151" w:rsidP="004B3151">
      <w:pPr>
        <w:spacing w:before="0" w:after="0" w:line="360" w:lineRule="auto"/>
        <w:rPr>
          <w:szCs w:val="32"/>
        </w:rPr>
      </w:pPr>
      <w:r w:rsidRPr="004B3151">
        <w:rPr>
          <w:szCs w:val="32"/>
        </w:rPr>
        <w:t xml:space="preserve"> </w:t>
      </w:r>
      <w:r w:rsidRPr="004B3151">
        <w:rPr>
          <w:szCs w:val="32"/>
        </w:rPr>
        <w:tab/>
      </w:r>
      <w:r w:rsidRPr="004B3151">
        <w:rPr>
          <w:szCs w:val="32"/>
        </w:rPr>
        <w:tab/>
      </w:r>
      <w:r w:rsidRPr="004B3151">
        <w:rPr>
          <w:szCs w:val="32"/>
        </w:rPr>
        <w:tab/>
        <w:t>900 N Street</w:t>
      </w:r>
    </w:p>
    <w:p w14:paraId="163F7479" w14:textId="77777777" w:rsidR="004B3151" w:rsidRPr="004B3151" w:rsidRDefault="004B3151" w:rsidP="004B3151">
      <w:pPr>
        <w:spacing w:before="0" w:after="0" w:line="360" w:lineRule="auto"/>
        <w:rPr>
          <w:szCs w:val="32"/>
        </w:rPr>
      </w:pPr>
      <w:r w:rsidRPr="004B3151">
        <w:rPr>
          <w:szCs w:val="32"/>
        </w:rPr>
        <w:t xml:space="preserve"> </w:t>
      </w:r>
      <w:r w:rsidRPr="004B3151">
        <w:rPr>
          <w:szCs w:val="32"/>
        </w:rPr>
        <w:tab/>
      </w:r>
      <w:r w:rsidRPr="004B3151">
        <w:rPr>
          <w:szCs w:val="32"/>
        </w:rPr>
        <w:tab/>
      </w:r>
      <w:r w:rsidRPr="004B3151">
        <w:rPr>
          <w:szCs w:val="32"/>
        </w:rPr>
        <w:tab/>
      </w:r>
      <w:smartTag w:uri="urn:schemas-microsoft-com:office:smarttags" w:element="place">
        <w:smartTag w:uri="urn:schemas-microsoft-com:office:smarttags" w:element="City">
          <w:r w:rsidRPr="004B3151">
            <w:rPr>
              <w:szCs w:val="32"/>
            </w:rPr>
            <w:t>Sacramento</w:t>
          </w:r>
        </w:smartTag>
        <w:r w:rsidRPr="004B3151">
          <w:rPr>
            <w:szCs w:val="32"/>
          </w:rPr>
          <w:t xml:space="preserve">, </w:t>
        </w:r>
        <w:smartTag w:uri="urn:schemas-microsoft-com:office:smarttags" w:element="State">
          <w:r w:rsidRPr="004B3151">
            <w:rPr>
              <w:szCs w:val="32"/>
            </w:rPr>
            <w:t>CA</w:t>
          </w:r>
        </w:smartTag>
        <w:r w:rsidRPr="004B3151">
          <w:rPr>
            <w:szCs w:val="32"/>
          </w:rPr>
          <w:t xml:space="preserve"> </w:t>
        </w:r>
        <w:smartTag w:uri="urn:schemas-microsoft-com:office:smarttags" w:element="PostalCode">
          <w:r w:rsidRPr="004B3151">
            <w:rPr>
              <w:szCs w:val="32"/>
            </w:rPr>
            <w:t>95814</w:t>
          </w:r>
        </w:smartTag>
      </w:smartTag>
      <w:r w:rsidRPr="004B3151">
        <w:rPr>
          <w:szCs w:val="32"/>
        </w:rPr>
        <w:t xml:space="preserve"> </w:t>
      </w:r>
    </w:p>
    <w:p w14:paraId="1B63F23E" w14:textId="77777777" w:rsidR="004B3151" w:rsidRPr="004B3151" w:rsidRDefault="004B3151" w:rsidP="004B3151">
      <w:pPr>
        <w:spacing w:before="0" w:after="0" w:line="360" w:lineRule="auto"/>
        <w:rPr>
          <w:szCs w:val="32"/>
        </w:rPr>
      </w:pPr>
      <w:r w:rsidRPr="004B3151">
        <w:rPr>
          <w:szCs w:val="32"/>
        </w:rPr>
        <w:t>Web:</w:t>
      </w:r>
      <w:r w:rsidRPr="004B3151">
        <w:rPr>
          <w:szCs w:val="32"/>
        </w:rPr>
        <w:tab/>
      </w:r>
      <w:r w:rsidRPr="004B3151">
        <w:rPr>
          <w:szCs w:val="32"/>
        </w:rPr>
        <w:tab/>
      </w:r>
      <w:r w:rsidRPr="004B3151">
        <w:rPr>
          <w:color w:val="0000FF"/>
          <w:szCs w:val="32"/>
          <w:u w:val="single"/>
        </w:rPr>
        <w:t>btbl.ca.gov</w:t>
      </w:r>
      <w:r w:rsidRPr="004B3151">
        <w:rPr>
          <w:szCs w:val="32"/>
        </w:rPr>
        <w:t xml:space="preserve"> </w:t>
      </w:r>
    </w:p>
    <w:p w14:paraId="6450F569" w14:textId="77777777" w:rsidR="004B3151" w:rsidRPr="004B3151" w:rsidRDefault="004B3151" w:rsidP="004B3151">
      <w:pPr>
        <w:spacing w:before="0" w:after="0" w:line="360" w:lineRule="auto"/>
        <w:rPr>
          <w:color w:val="0000FF"/>
          <w:szCs w:val="32"/>
          <w:u w:val="single"/>
        </w:rPr>
      </w:pPr>
      <w:r w:rsidRPr="004B3151">
        <w:rPr>
          <w:szCs w:val="32"/>
        </w:rPr>
        <w:t>E-mail:</w:t>
      </w:r>
      <w:r w:rsidRPr="004B3151">
        <w:rPr>
          <w:szCs w:val="32"/>
        </w:rPr>
        <w:tab/>
      </w:r>
      <w:r w:rsidRPr="004B3151">
        <w:rPr>
          <w:szCs w:val="32"/>
        </w:rPr>
        <w:tab/>
      </w:r>
      <w:r w:rsidRPr="004B3151">
        <w:rPr>
          <w:color w:val="0000FF"/>
          <w:szCs w:val="32"/>
          <w:u w:val="single"/>
        </w:rPr>
        <w:t xml:space="preserve">btbl@library.ca.gov </w:t>
      </w:r>
    </w:p>
    <w:p w14:paraId="10E3A287" w14:textId="77777777" w:rsidR="004B3151" w:rsidRPr="004B3151" w:rsidRDefault="004B3151" w:rsidP="00057FD7">
      <w:pPr>
        <w:pStyle w:val="Heading4"/>
      </w:pPr>
      <w:bookmarkStart w:id="182" w:name="_Toc413319799"/>
      <w:r w:rsidRPr="004B3151">
        <w:t>Free Postage</w:t>
      </w:r>
      <w:bookmarkEnd w:id="182"/>
    </w:p>
    <w:p w14:paraId="07DEBF4E" w14:textId="77777777" w:rsidR="00766227" w:rsidRPr="00017FAD" w:rsidRDefault="004B3151" w:rsidP="00017FAD">
      <w:pPr>
        <w:spacing w:before="0" w:after="0"/>
        <w:rPr>
          <w:rStyle w:val="StyleMaiandraGD"/>
        </w:rPr>
      </w:pPr>
      <w:r w:rsidRPr="004B3151">
        <w:t xml:space="preserve">Any book order forms or typed large-print correspondence (not handwritten) sent to the library via </w:t>
      </w:r>
      <w:smartTag w:uri="urn:schemas-microsoft-com:office:smarttags" w:element="country-region">
        <w:smartTag w:uri="urn:schemas-microsoft-com:office:smarttags" w:element="place">
          <w:r w:rsidRPr="004B3151">
            <w:t>U.S.</w:t>
          </w:r>
        </w:smartTag>
      </w:smartTag>
      <w:r w:rsidRPr="004B3151">
        <w:t xml:space="preserve"> mail should ship postage-free.  Any of the library’s books, machines or equipment sent to the library via </w:t>
      </w:r>
      <w:smartTag w:uri="urn:schemas-microsoft-com:office:smarttags" w:element="country-region">
        <w:smartTag w:uri="urn:schemas-microsoft-com:office:smarttags" w:element="place">
          <w:r w:rsidRPr="004B3151">
            <w:t>U.S.</w:t>
          </w:r>
        </w:smartTag>
      </w:smartTag>
      <w:r w:rsidRPr="004B3151">
        <w:t xml:space="preserve"> mail should ship postage-free. Simply write "Free Matter for the Blind" in the upper right-hand corner, where the stamp would go.  Leave paper letters unsealed to comply with postal regulations.</w:t>
      </w:r>
    </w:p>
    <w:sectPr w:rsidR="00766227" w:rsidRPr="00017FAD" w:rsidSect="00047C8E">
      <w:headerReference w:type="default" r:id="rId38"/>
      <w:pgSz w:w="12240" w:h="15840"/>
      <w:pgMar w:top="45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2F409" w14:textId="77777777" w:rsidR="00B63A5A" w:rsidRDefault="00B63A5A" w:rsidP="004B3151">
      <w:pPr>
        <w:spacing w:before="0" w:after="0"/>
      </w:pPr>
      <w:r>
        <w:separator/>
      </w:r>
    </w:p>
    <w:p w14:paraId="02F8C02F" w14:textId="77777777" w:rsidR="00B63A5A" w:rsidRDefault="00B63A5A"/>
    <w:p w14:paraId="1BF1866C" w14:textId="77777777" w:rsidR="00B63A5A" w:rsidRDefault="00B63A5A" w:rsidP="0024707D"/>
    <w:p w14:paraId="1BBE8B52" w14:textId="77777777" w:rsidR="00B63A5A" w:rsidRDefault="00B63A5A" w:rsidP="0024707D"/>
  </w:endnote>
  <w:endnote w:type="continuationSeparator" w:id="0">
    <w:p w14:paraId="54B939F1" w14:textId="77777777" w:rsidR="00B63A5A" w:rsidRDefault="00B63A5A" w:rsidP="004B3151">
      <w:pPr>
        <w:spacing w:before="0" w:after="0"/>
      </w:pPr>
      <w:r>
        <w:continuationSeparator/>
      </w:r>
    </w:p>
    <w:p w14:paraId="60F0ACFD" w14:textId="77777777" w:rsidR="00B63A5A" w:rsidRDefault="00B63A5A"/>
    <w:p w14:paraId="0C2948F8" w14:textId="77777777" w:rsidR="00B63A5A" w:rsidRDefault="00B63A5A" w:rsidP="0024707D"/>
    <w:p w14:paraId="26E10A84" w14:textId="77777777" w:rsidR="00B63A5A" w:rsidRDefault="00B63A5A" w:rsidP="00247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4034A" w14:textId="77777777" w:rsidR="00440C02" w:rsidRDefault="00440C02" w:rsidP="00047C8E">
    <w:pPr>
      <w:pStyle w:val="Footer"/>
      <w:ind w:left="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1F66" w14:textId="77777777" w:rsidR="00440C02" w:rsidRDefault="00440C02" w:rsidP="00047C8E">
    <w:pPr>
      <w:pStyle w:val="Footer"/>
      <w:ind w:left="0"/>
      <w:jc w:val="center"/>
    </w:pPr>
    <w:r>
      <w:t>-</w:t>
    </w:r>
    <w:r>
      <w:fldChar w:fldCharType="begin"/>
    </w:r>
    <w:r>
      <w:instrText xml:space="preserve"> PAGE   \* MERGEFORMAT </w:instrText>
    </w:r>
    <w:r>
      <w:fldChar w:fldCharType="separate"/>
    </w:r>
    <w:r w:rsidR="00411B12">
      <w:rPr>
        <w:noProof/>
      </w:rPr>
      <w:t>6</w:t>
    </w:r>
    <w:r>
      <w:rPr>
        <w:noProof/>
      </w:rPr>
      <w:fldChar w:fldCharType="end"/>
    </w:r>
    <w:r>
      <w:rPr>
        <w:noProof/>
      </w:rPr>
      <w:t>-</w:t>
    </w:r>
  </w:p>
  <w:p w14:paraId="216454BD" w14:textId="77777777" w:rsidR="00440C02" w:rsidRDefault="00440C02" w:rsidP="00047C8E">
    <w:pPr>
      <w:pStyle w:val="Footer"/>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C6E86" w14:textId="77777777" w:rsidR="00B63A5A" w:rsidRDefault="00B63A5A" w:rsidP="004B3151">
      <w:pPr>
        <w:spacing w:before="0" w:after="0"/>
      </w:pPr>
      <w:r>
        <w:separator/>
      </w:r>
    </w:p>
    <w:p w14:paraId="0E58DBC1" w14:textId="77777777" w:rsidR="00B63A5A" w:rsidRDefault="00B63A5A"/>
    <w:p w14:paraId="01F34320" w14:textId="77777777" w:rsidR="00B63A5A" w:rsidRDefault="00B63A5A" w:rsidP="0024707D"/>
    <w:p w14:paraId="6C62C517" w14:textId="77777777" w:rsidR="00B63A5A" w:rsidRDefault="00B63A5A" w:rsidP="0024707D"/>
  </w:footnote>
  <w:footnote w:type="continuationSeparator" w:id="0">
    <w:p w14:paraId="5E760B1C" w14:textId="77777777" w:rsidR="00B63A5A" w:rsidRDefault="00B63A5A" w:rsidP="004B3151">
      <w:pPr>
        <w:spacing w:before="0" w:after="0"/>
      </w:pPr>
      <w:r>
        <w:continuationSeparator/>
      </w:r>
    </w:p>
    <w:p w14:paraId="71951460" w14:textId="77777777" w:rsidR="00B63A5A" w:rsidRDefault="00B63A5A"/>
    <w:p w14:paraId="7F3B9398" w14:textId="77777777" w:rsidR="00B63A5A" w:rsidRDefault="00B63A5A" w:rsidP="0024707D"/>
    <w:p w14:paraId="2B9A1DA4" w14:textId="77777777" w:rsidR="00B63A5A" w:rsidRDefault="00B63A5A" w:rsidP="00247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E5B7" w14:textId="77777777" w:rsidR="00B1308B" w:rsidRPr="0044709E" w:rsidRDefault="00B1308B" w:rsidP="00047C8E">
    <w:pPr>
      <w:pStyle w:val="Header"/>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A29" w14:textId="77777777" w:rsidR="00440C02" w:rsidRPr="002829D5" w:rsidRDefault="00440C02" w:rsidP="00047C8E">
    <w:pPr>
      <w:pStyle w:val="Header"/>
      <w:jc w:val="center"/>
      <w:rPr>
        <w:rFonts w:ascii="Verdana" w:hAnsi="Verdana"/>
      </w:rPr>
    </w:pPr>
    <w:r w:rsidRPr="002829D5">
      <w:rPr>
        <w:rFonts w:ascii="Verdana" w:hAnsi="Verdana"/>
      </w:rPr>
      <w:t>BTBL POLIC</w:t>
    </w:r>
    <w:r>
      <w:rPr>
        <w:rFonts w:ascii="Verdana" w:hAnsi="Verdana"/>
      </w:rPr>
      <w: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283D" w14:textId="77777777" w:rsidR="00440C02" w:rsidRDefault="00440C02" w:rsidP="00047C8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E08"/>
    <w:multiLevelType w:val="multilevel"/>
    <w:tmpl w:val="8E8616C4"/>
    <w:numStyleLink w:val="StyleNumbered11"/>
  </w:abstractNum>
  <w:abstractNum w:abstractNumId="1" w15:restartNumberingAfterBreak="0">
    <w:nsid w:val="10D27919"/>
    <w:multiLevelType w:val="multilevel"/>
    <w:tmpl w:val="B45819A0"/>
    <w:styleLink w:val="StyleNumbered1"/>
    <w:lvl w:ilvl="0">
      <w:start w:val="1"/>
      <w:numFmt w:val="decimal"/>
      <w:lvlText w:val="%1."/>
      <w:lvlJc w:val="left"/>
      <w:pPr>
        <w:tabs>
          <w:tab w:val="num" w:pos="1440"/>
        </w:tabs>
        <w:ind w:left="1440" w:hanging="720"/>
      </w:pPr>
      <w:rPr>
        <w:rFonts w:ascii="Maiandra GD" w:hAnsi="Maiandra GD"/>
        <w:b/>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5811F7F"/>
    <w:multiLevelType w:val="hybridMultilevel"/>
    <w:tmpl w:val="CDDC119C"/>
    <w:lvl w:ilvl="0" w:tplc="09B49D94">
      <w:start w:val="1"/>
      <w:numFmt w:val="decimal"/>
      <w:pStyle w:val="Phone2Text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534CAA"/>
    <w:multiLevelType w:val="hybridMultilevel"/>
    <w:tmpl w:val="B7A2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B6346"/>
    <w:multiLevelType w:val="hybridMultilevel"/>
    <w:tmpl w:val="3CA02346"/>
    <w:lvl w:ilvl="0" w:tplc="ACBAC5D6">
      <w:start w:val="1"/>
      <w:numFmt w:val="bullet"/>
      <w:pStyle w:val="Polic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56F76"/>
    <w:multiLevelType w:val="multilevel"/>
    <w:tmpl w:val="8E8616C4"/>
    <w:styleLink w:val="StyleNumbered11"/>
    <w:lvl w:ilvl="0">
      <w:start w:val="1"/>
      <w:numFmt w:val="decimal"/>
      <w:lvlText w:val="%1."/>
      <w:lvlJc w:val="left"/>
      <w:pPr>
        <w:tabs>
          <w:tab w:val="num" w:pos="2160"/>
        </w:tabs>
        <w:ind w:left="2160" w:hanging="720"/>
      </w:pPr>
      <w:rPr>
        <w:rFonts w:ascii="Comic Sans MS" w:hAnsi="Comic Sans MS"/>
        <w:sz w:val="32"/>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37A3178C"/>
    <w:multiLevelType w:val="hybridMultilevel"/>
    <w:tmpl w:val="FF529C4A"/>
    <w:lvl w:ilvl="0" w:tplc="44FE36BC">
      <w:start w:val="1"/>
      <w:numFmt w:val="decimal"/>
      <w:pStyle w:val="Policy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7117A9"/>
    <w:multiLevelType w:val="multilevel"/>
    <w:tmpl w:val="869A4640"/>
    <w:styleLink w:val="StyleNumbered"/>
    <w:lvl w:ilvl="0">
      <w:start w:val="1"/>
      <w:numFmt w:val="decimal"/>
      <w:lvlText w:val="%1."/>
      <w:lvlJc w:val="left"/>
      <w:pPr>
        <w:tabs>
          <w:tab w:val="num" w:pos="720"/>
        </w:tabs>
        <w:ind w:left="720" w:hanging="360"/>
      </w:pPr>
      <w:rPr>
        <w:rFonts w:ascii="Comic Sans MS" w:hAnsi="Comic Sans MS"/>
        <w:b/>
        <w:sz w:val="4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FCE6374"/>
    <w:multiLevelType w:val="hybridMultilevel"/>
    <w:tmpl w:val="BFA474D8"/>
    <w:lvl w:ilvl="0" w:tplc="24C2941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332367"/>
    <w:multiLevelType w:val="hybridMultilevel"/>
    <w:tmpl w:val="CEFE95B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 w15:restartNumberingAfterBreak="0">
    <w:nsid w:val="63615B59"/>
    <w:multiLevelType w:val="hybridMultilevel"/>
    <w:tmpl w:val="3B000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732149"/>
    <w:multiLevelType w:val="multilevel"/>
    <w:tmpl w:val="8E8616C4"/>
    <w:lvl w:ilvl="0">
      <w:start w:val="1"/>
      <w:numFmt w:val="decimal"/>
      <w:lvlText w:val="%1."/>
      <w:lvlJc w:val="left"/>
      <w:pPr>
        <w:tabs>
          <w:tab w:val="num" w:pos="2160"/>
        </w:tabs>
        <w:ind w:left="2160" w:hanging="720"/>
      </w:pPr>
      <w:rPr>
        <w:rFonts w:ascii="Comic Sans MS" w:hAnsi="Comic Sans MS"/>
        <w:sz w:val="32"/>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 w15:restartNumberingAfterBreak="0">
    <w:nsid w:val="6AAB6B84"/>
    <w:multiLevelType w:val="hybridMultilevel"/>
    <w:tmpl w:val="F8184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4E100F"/>
    <w:multiLevelType w:val="hybridMultilevel"/>
    <w:tmpl w:val="886AC9CE"/>
    <w:lvl w:ilvl="0" w:tplc="76506946">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99198309">
    <w:abstractNumId w:val="7"/>
  </w:num>
  <w:num w:numId="2" w16cid:durableId="975063050">
    <w:abstractNumId w:val="13"/>
  </w:num>
  <w:num w:numId="3" w16cid:durableId="2079551226">
    <w:abstractNumId w:val="2"/>
  </w:num>
  <w:num w:numId="4" w16cid:durableId="861086476">
    <w:abstractNumId w:val="0"/>
  </w:num>
  <w:num w:numId="5" w16cid:durableId="1078674012">
    <w:abstractNumId w:val="1"/>
  </w:num>
  <w:num w:numId="6" w16cid:durableId="1946615899">
    <w:abstractNumId w:val="5"/>
  </w:num>
  <w:num w:numId="7" w16cid:durableId="1088238013">
    <w:abstractNumId w:val="11"/>
  </w:num>
  <w:num w:numId="8" w16cid:durableId="1466697246">
    <w:abstractNumId w:val="12"/>
  </w:num>
  <w:num w:numId="9" w16cid:durableId="1413117020">
    <w:abstractNumId w:val="6"/>
  </w:num>
  <w:num w:numId="10" w16cid:durableId="900946682">
    <w:abstractNumId w:val="4"/>
  </w:num>
  <w:num w:numId="11" w16cid:durableId="1662663055">
    <w:abstractNumId w:val="10"/>
  </w:num>
  <w:num w:numId="12" w16cid:durableId="1801459697">
    <w:abstractNumId w:val="6"/>
    <w:lvlOverride w:ilvl="0">
      <w:startOverride w:val="1"/>
    </w:lvlOverride>
  </w:num>
  <w:num w:numId="13" w16cid:durableId="599869859">
    <w:abstractNumId w:val="6"/>
    <w:lvlOverride w:ilvl="0">
      <w:startOverride w:val="1"/>
    </w:lvlOverride>
  </w:num>
  <w:num w:numId="14" w16cid:durableId="1095204440">
    <w:abstractNumId w:val="3"/>
  </w:num>
  <w:num w:numId="15" w16cid:durableId="1207715659">
    <w:abstractNumId w:val="9"/>
  </w:num>
  <w:num w:numId="16" w16cid:durableId="1587688715">
    <w:abstractNumId w:val="8"/>
  </w:num>
  <w:num w:numId="17" w16cid:durableId="412749109">
    <w:abstractNumId w:val="0"/>
    <w:lvlOverride w:ilvl="0">
      <w:lvl w:ilvl="0">
        <w:start w:val="1"/>
        <w:numFmt w:val="decimal"/>
        <w:lvlText w:val="%1."/>
        <w:lvlJc w:val="left"/>
        <w:pPr>
          <w:tabs>
            <w:tab w:val="num" w:pos="2160"/>
          </w:tabs>
          <w:ind w:left="2160" w:hanging="720"/>
        </w:pPr>
        <w:rPr>
          <w:rFonts w:ascii="Comic Sans MS" w:hAnsi="Comic Sans MS" w:cs="Times New Roman"/>
          <w:sz w:val="32"/>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21"/>
    <w:rsid w:val="000028AB"/>
    <w:rsid w:val="00003BA7"/>
    <w:rsid w:val="00010ACA"/>
    <w:rsid w:val="000132A5"/>
    <w:rsid w:val="00013847"/>
    <w:rsid w:val="000161B6"/>
    <w:rsid w:val="00017FAD"/>
    <w:rsid w:val="000223C8"/>
    <w:rsid w:val="00023659"/>
    <w:rsid w:val="00031C9C"/>
    <w:rsid w:val="00031F6F"/>
    <w:rsid w:val="00034990"/>
    <w:rsid w:val="000359A1"/>
    <w:rsid w:val="00036735"/>
    <w:rsid w:val="00040067"/>
    <w:rsid w:val="00041942"/>
    <w:rsid w:val="00047C8E"/>
    <w:rsid w:val="000512AF"/>
    <w:rsid w:val="00052521"/>
    <w:rsid w:val="000548F2"/>
    <w:rsid w:val="000561D9"/>
    <w:rsid w:val="00057129"/>
    <w:rsid w:val="00057FD7"/>
    <w:rsid w:val="000608AB"/>
    <w:rsid w:val="000643BD"/>
    <w:rsid w:val="00095A62"/>
    <w:rsid w:val="000B31FC"/>
    <w:rsid w:val="000B6291"/>
    <w:rsid w:val="000C6CF0"/>
    <w:rsid w:val="000D6205"/>
    <w:rsid w:val="000D6440"/>
    <w:rsid w:val="000D7C54"/>
    <w:rsid w:val="000E6B23"/>
    <w:rsid w:val="000F0C95"/>
    <w:rsid w:val="000F118E"/>
    <w:rsid w:val="000F16E4"/>
    <w:rsid w:val="001008BC"/>
    <w:rsid w:val="001071CD"/>
    <w:rsid w:val="001144F4"/>
    <w:rsid w:val="001157E3"/>
    <w:rsid w:val="00133437"/>
    <w:rsid w:val="00135210"/>
    <w:rsid w:val="00142206"/>
    <w:rsid w:val="001464DF"/>
    <w:rsid w:val="001528FE"/>
    <w:rsid w:val="00160C8B"/>
    <w:rsid w:val="00164743"/>
    <w:rsid w:val="001665D3"/>
    <w:rsid w:val="00173C3C"/>
    <w:rsid w:val="00183E69"/>
    <w:rsid w:val="00185388"/>
    <w:rsid w:val="00185AAC"/>
    <w:rsid w:val="0018720B"/>
    <w:rsid w:val="00193A40"/>
    <w:rsid w:val="001973C2"/>
    <w:rsid w:val="001A1B3C"/>
    <w:rsid w:val="001B15A9"/>
    <w:rsid w:val="001B3270"/>
    <w:rsid w:val="001B6CDD"/>
    <w:rsid w:val="001B7C03"/>
    <w:rsid w:val="001C0493"/>
    <w:rsid w:val="001C508F"/>
    <w:rsid w:val="001C6584"/>
    <w:rsid w:val="001D10AA"/>
    <w:rsid w:val="001D35F6"/>
    <w:rsid w:val="001D412D"/>
    <w:rsid w:val="001D574D"/>
    <w:rsid w:val="001D5752"/>
    <w:rsid w:val="001E2AC8"/>
    <w:rsid w:val="001F0102"/>
    <w:rsid w:val="001F1BAB"/>
    <w:rsid w:val="001F4072"/>
    <w:rsid w:val="00201205"/>
    <w:rsid w:val="00203621"/>
    <w:rsid w:val="002146A4"/>
    <w:rsid w:val="00214DC2"/>
    <w:rsid w:val="002161D8"/>
    <w:rsid w:val="002200AD"/>
    <w:rsid w:val="00227726"/>
    <w:rsid w:val="00235475"/>
    <w:rsid w:val="00237992"/>
    <w:rsid w:val="002462D3"/>
    <w:rsid w:val="0024707D"/>
    <w:rsid w:val="00252D26"/>
    <w:rsid w:val="0026150D"/>
    <w:rsid w:val="00261C38"/>
    <w:rsid w:val="00263325"/>
    <w:rsid w:val="00263A69"/>
    <w:rsid w:val="00264F8D"/>
    <w:rsid w:val="00265360"/>
    <w:rsid w:val="00275CD4"/>
    <w:rsid w:val="00283BF9"/>
    <w:rsid w:val="00284AC7"/>
    <w:rsid w:val="00287993"/>
    <w:rsid w:val="00297717"/>
    <w:rsid w:val="002A1F23"/>
    <w:rsid w:val="002A4BD1"/>
    <w:rsid w:val="002A595A"/>
    <w:rsid w:val="002C4CE6"/>
    <w:rsid w:val="002C63E6"/>
    <w:rsid w:val="002D3D7B"/>
    <w:rsid w:val="002D3EFE"/>
    <w:rsid w:val="002D6205"/>
    <w:rsid w:val="002F2CF3"/>
    <w:rsid w:val="002F7F76"/>
    <w:rsid w:val="003032E3"/>
    <w:rsid w:val="0031645C"/>
    <w:rsid w:val="00330F5D"/>
    <w:rsid w:val="00333D1B"/>
    <w:rsid w:val="003343E9"/>
    <w:rsid w:val="00334B76"/>
    <w:rsid w:val="00334F88"/>
    <w:rsid w:val="0034561D"/>
    <w:rsid w:val="00346373"/>
    <w:rsid w:val="0035709B"/>
    <w:rsid w:val="00362B29"/>
    <w:rsid w:val="0036387C"/>
    <w:rsid w:val="00364148"/>
    <w:rsid w:val="00365727"/>
    <w:rsid w:val="003665E8"/>
    <w:rsid w:val="00371FC8"/>
    <w:rsid w:val="00380C5A"/>
    <w:rsid w:val="00380DC4"/>
    <w:rsid w:val="0038704B"/>
    <w:rsid w:val="003946E5"/>
    <w:rsid w:val="003B253F"/>
    <w:rsid w:val="003B4297"/>
    <w:rsid w:val="003B58F0"/>
    <w:rsid w:val="003B7CED"/>
    <w:rsid w:val="003C2B84"/>
    <w:rsid w:val="003C495E"/>
    <w:rsid w:val="003C4E24"/>
    <w:rsid w:val="003C5312"/>
    <w:rsid w:val="003D33B7"/>
    <w:rsid w:val="003D514B"/>
    <w:rsid w:val="003D6AAD"/>
    <w:rsid w:val="003F34EB"/>
    <w:rsid w:val="00401EB2"/>
    <w:rsid w:val="00405944"/>
    <w:rsid w:val="00406FDA"/>
    <w:rsid w:val="00411B12"/>
    <w:rsid w:val="00416A1C"/>
    <w:rsid w:val="00420A3D"/>
    <w:rsid w:val="004259DE"/>
    <w:rsid w:val="0042664F"/>
    <w:rsid w:val="004355BA"/>
    <w:rsid w:val="00440C02"/>
    <w:rsid w:val="00447E41"/>
    <w:rsid w:val="0045407A"/>
    <w:rsid w:val="00454605"/>
    <w:rsid w:val="004605A6"/>
    <w:rsid w:val="004657D4"/>
    <w:rsid w:val="004747E1"/>
    <w:rsid w:val="00476208"/>
    <w:rsid w:val="004A0233"/>
    <w:rsid w:val="004A61E9"/>
    <w:rsid w:val="004A6AD8"/>
    <w:rsid w:val="004A7193"/>
    <w:rsid w:val="004B3151"/>
    <w:rsid w:val="004B7250"/>
    <w:rsid w:val="004C1282"/>
    <w:rsid w:val="004C1622"/>
    <w:rsid w:val="004C2F09"/>
    <w:rsid w:val="004C3AB9"/>
    <w:rsid w:val="004D22AB"/>
    <w:rsid w:val="004D5D89"/>
    <w:rsid w:val="004D640E"/>
    <w:rsid w:val="004E0702"/>
    <w:rsid w:val="0050414F"/>
    <w:rsid w:val="0050435F"/>
    <w:rsid w:val="00514A90"/>
    <w:rsid w:val="00524868"/>
    <w:rsid w:val="005263E5"/>
    <w:rsid w:val="00527A4E"/>
    <w:rsid w:val="00527B70"/>
    <w:rsid w:val="00534F60"/>
    <w:rsid w:val="00536EBE"/>
    <w:rsid w:val="00540705"/>
    <w:rsid w:val="00545585"/>
    <w:rsid w:val="005646AE"/>
    <w:rsid w:val="00567997"/>
    <w:rsid w:val="00576479"/>
    <w:rsid w:val="00580561"/>
    <w:rsid w:val="005805C8"/>
    <w:rsid w:val="00580893"/>
    <w:rsid w:val="0059716C"/>
    <w:rsid w:val="005A0583"/>
    <w:rsid w:val="005A6583"/>
    <w:rsid w:val="005B1D83"/>
    <w:rsid w:val="005B5958"/>
    <w:rsid w:val="005C18A5"/>
    <w:rsid w:val="005D3F69"/>
    <w:rsid w:val="005D6022"/>
    <w:rsid w:val="005E1B59"/>
    <w:rsid w:val="005F0605"/>
    <w:rsid w:val="005F0F6F"/>
    <w:rsid w:val="005F276D"/>
    <w:rsid w:val="005F31CE"/>
    <w:rsid w:val="005F3213"/>
    <w:rsid w:val="005F467A"/>
    <w:rsid w:val="005F7A3A"/>
    <w:rsid w:val="006000C8"/>
    <w:rsid w:val="0060562F"/>
    <w:rsid w:val="006115EF"/>
    <w:rsid w:val="00614655"/>
    <w:rsid w:val="00620BE3"/>
    <w:rsid w:val="00622ED6"/>
    <w:rsid w:val="00633B78"/>
    <w:rsid w:val="00635BC8"/>
    <w:rsid w:val="006410EB"/>
    <w:rsid w:val="00653DD6"/>
    <w:rsid w:val="00660D39"/>
    <w:rsid w:val="006626B1"/>
    <w:rsid w:val="0066366F"/>
    <w:rsid w:val="00670855"/>
    <w:rsid w:val="00675E0E"/>
    <w:rsid w:val="00676BB6"/>
    <w:rsid w:val="0068522D"/>
    <w:rsid w:val="0069280F"/>
    <w:rsid w:val="00692936"/>
    <w:rsid w:val="00692985"/>
    <w:rsid w:val="00697F49"/>
    <w:rsid w:val="006A0568"/>
    <w:rsid w:val="006A408F"/>
    <w:rsid w:val="006A786D"/>
    <w:rsid w:val="006B0615"/>
    <w:rsid w:val="006B3C2F"/>
    <w:rsid w:val="006B4F3C"/>
    <w:rsid w:val="006C519F"/>
    <w:rsid w:val="006C6439"/>
    <w:rsid w:val="006D08F4"/>
    <w:rsid w:val="006D2800"/>
    <w:rsid w:val="006D59DA"/>
    <w:rsid w:val="006E4E65"/>
    <w:rsid w:val="006F05A4"/>
    <w:rsid w:val="006F0943"/>
    <w:rsid w:val="006F22F2"/>
    <w:rsid w:val="00700016"/>
    <w:rsid w:val="00705614"/>
    <w:rsid w:val="0071157A"/>
    <w:rsid w:val="00713F24"/>
    <w:rsid w:val="0071634B"/>
    <w:rsid w:val="00724543"/>
    <w:rsid w:val="00755B98"/>
    <w:rsid w:val="00766227"/>
    <w:rsid w:val="00766D1A"/>
    <w:rsid w:val="0077246C"/>
    <w:rsid w:val="00775126"/>
    <w:rsid w:val="007810CD"/>
    <w:rsid w:val="00784628"/>
    <w:rsid w:val="007877BA"/>
    <w:rsid w:val="00791EFB"/>
    <w:rsid w:val="00794DCA"/>
    <w:rsid w:val="007960F1"/>
    <w:rsid w:val="007961FB"/>
    <w:rsid w:val="00796822"/>
    <w:rsid w:val="007B1666"/>
    <w:rsid w:val="007B569E"/>
    <w:rsid w:val="007C108C"/>
    <w:rsid w:val="007C42EB"/>
    <w:rsid w:val="007C4FD7"/>
    <w:rsid w:val="007C5695"/>
    <w:rsid w:val="007D3AA3"/>
    <w:rsid w:val="007E4AAA"/>
    <w:rsid w:val="007E732A"/>
    <w:rsid w:val="007F6E27"/>
    <w:rsid w:val="0080191D"/>
    <w:rsid w:val="00805666"/>
    <w:rsid w:val="008060A8"/>
    <w:rsid w:val="0080683A"/>
    <w:rsid w:val="00814339"/>
    <w:rsid w:val="00815AC6"/>
    <w:rsid w:val="00822D94"/>
    <w:rsid w:val="00830125"/>
    <w:rsid w:val="00841016"/>
    <w:rsid w:val="008452F3"/>
    <w:rsid w:val="008519EA"/>
    <w:rsid w:val="0085372C"/>
    <w:rsid w:val="00861A72"/>
    <w:rsid w:val="00871D1B"/>
    <w:rsid w:val="0087566C"/>
    <w:rsid w:val="00882EEF"/>
    <w:rsid w:val="0088713C"/>
    <w:rsid w:val="00894535"/>
    <w:rsid w:val="008A00A9"/>
    <w:rsid w:val="008A4056"/>
    <w:rsid w:val="008A6102"/>
    <w:rsid w:val="008A6BE6"/>
    <w:rsid w:val="008A7D9E"/>
    <w:rsid w:val="008B1057"/>
    <w:rsid w:val="008B1341"/>
    <w:rsid w:val="008B31F0"/>
    <w:rsid w:val="008C40CD"/>
    <w:rsid w:val="008C58D2"/>
    <w:rsid w:val="008D6584"/>
    <w:rsid w:val="008E5798"/>
    <w:rsid w:val="008E70E3"/>
    <w:rsid w:val="008E7656"/>
    <w:rsid w:val="008F0671"/>
    <w:rsid w:val="008F674E"/>
    <w:rsid w:val="008F7ED0"/>
    <w:rsid w:val="009067EB"/>
    <w:rsid w:val="00910047"/>
    <w:rsid w:val="00911627"/>
    <w:rsid w:val="00914731"/>
    <w:rsid w:val="00915A6E"/>
    <w:rsid w:val="009171DF"/>
    <w:rsid w:val="00923842"/>
    <w:rsid w:val="009412E3"/>
    <w:rsid w:val="009429EF"/>
    <w:rsid w:val="0095156E"/>
    <w:rsid w:val="009518FE"/>
    <w:rsid w:val="00952356"/>
    <w:rsid w:val="009523D4"/>
    <w:rsid w:val="00955CA2"/>
    <w:rsid w:val="00957998"/>
    <w:rsid w:val="00964CF3"/>
    <w:rsid w:val="00967A31"/>
    <w:rsid w:val="00974FF8"/>
    <w:rsid w:val="0097611E"/>
    <w:rsid w:val="00980AF4"/>
    <w:rsid w:val="00981DC6"/>
    <w:rsid w:val="00984B23"/>
    <w:rsid w:val="00991285"/>
    <w:rsid w:val="00992AC0"/>
    <w:rsid w:val="00992F3D"/>
    <w:rsid w:val="009A434D"/>
    <w:rsid w:val="009A683D"/>
    <w:rsid w:val="009B002C"/>
    <w:rsid w:val="009B2A99"/>
    <w:rsid w:val="009B489C"/>
    <w:rsid w:val="009B5DAF"/>
    <w:rsid w:val="009C2AA8"/>
    <w:rsid w:val="009C4059"/>
    <w:rsid w:val="009C46A9"/>
    <w:rsid w:val="009C5324"/>
    <w:rsid w:val="009C76D6"/>
    <w:rsid w:val="009C7C1A"/>
    <w:rsid w:val="009D044E"/>
    <w:rsid w:val="009D25AD"/>
    <w:rsid w:val="009E5595"/>
    <w:rsid w:val="009F5913"/>
    <w:rsid w:val="00A04587"/>
    <w:rsid w:val="00A10996"/>
    <w:rsid w:val="00A11A06"/>
    <w:rsid w:val="00A1765E"/>
    <w:rsid w:val="00A24449"/>
    <w:rsid w:val="00A24BB6"/>
    <w:rsid w:val="00A24D86"/>
    <w:rsid w:val="00A25303"/>
    <w:rsid w:val="00A3238E"/>
    <w:rsid w:val="00A36241"/>
    <w:rsid w:val="00A44B2A"/>
    <w:rsid w:val="00A470C9"/>
    <w:rsid w:val="00A5304F"/>
    <w:rsid w:val="00A54F73"/>
    <w:rsid w:val="00A60D63"/>
    <w:rsid w:val="00A660B7"/>
    <w:rsid w:val="00A766D2"/>
    <w:rsid w:val="00A76A69"/>
    <w:rsid w:val="00A80527"/>
    <w:rsid w:val="00A92E2E"/>
    <w:rsid w:val="00A97A36"/>
    <w:rsid w:val="00AA3868"/>
    <w:rsid w:val="00AA4237"/>
    <w:rsid w:val="00AA46C5"/>
    <w:rsid w:val="00AB0BD8"/>
    <w:rsid w:val="00AB231A"/>
    <w:rsid w:val="00AB31B7"/>
    <w:rsid w:val="00AD0DF7"/>
    <w:rsid w:val="00AD186E"/>
    <w:rsid w:val="00AD1E06"/>
    <w:rsid w:val="00AD5B2F"/>
    <w:rsid w:val="00AD5F1B"/>
    <w:rsid w:val="00AE0A5E"/>
    <w:rsid w:val="00AE384D"/>
    <w:rsid w:val="00AE4802"/>
    <w:rsid w:val="00AE6B52"/>
    <w:rsid w:val="00AE7AB1"/>
    <w:rsid w:val="00AF3801"/>
    <w:rsid w:val="00B12D84"/>
    <w:rsid w:val="00B1308B"/>
    <w:rsid w:val="00B2060E"/>
    <w:rsid w:val="00B24284"/>
    <w:rsid w:val="00B248F9"/>
    <w:rsid w:val="00B26F44"/>
    <w:rsid w:val="00B27253"/>
    <w:rsid w:val="00B30FC3"/>
    <w:rsid w:val="00B3349E"/>
    <w:rsid w:val="00B37FCC"/>
    <w:rsid w:val="00B47C5B"/>
    <w:rsid w:val="00B62733"/>
    <w:rsid w:val="00B63A5A"/>
    <w:rsid w:val="00B65E7B"/>
    <w:rsid w:val="00B76C86"/>
    <w:rsid w:val="00B76F36"/>
    <w:rsid w:val="00B81585"/>
    <w:rsid w:val="00B947C9"/>
    <w:rsid w:val="00B95150"/>
    <w:rsid w:val="00B963FD"/>
    <w:rsid w:val="00BA053B"/>
    <w:rsid w:val="00BA0FBA"/>
    <w:rsid w:val="00BA2EBA"/>
    <w:rsid w:val="00BA7812"/>
    <w:rsid w:val="00BB1034"/>
    <w:rsid w:val="00BB3C3B"/>
    <w:rsid w:val="00BB4E10"/>
    <w:rsid w:val="00BB7662"/>
    <w:rsid w:val="00BC1B91"/>
    <w:rsid w:val="00BC23D3"/>
    <w:rsid w:val="00BC297F"/>
    <w:rsid w:val="00BC2D5D"/>
    <w:rsid w:val="00BC53C1"/>
    <w:rsid w:val="00BD3B6F"/>
    <w:rsid w:val="00BD6492"/>
    <w:rsid w:val="00BE1396"/>
    <w:rsid w:val="00BE3278"/>
    <w:rsid w:val="00BE7A33"/>
    <w:rsid w:val="00BE7C7B"/>
    <w:rsid w:val="00BF6175"/>
    <w:rsid w:val="00C00815"/>
    <w:rsid w:val="00C04AE4"/>
    <w:rsid w:val="00C069F4"/>
    <w:rsid w:val="00C12459"/>
    <w:rsid w:val="00C22D3A"/>
    <w:rsid w:val="00C24EBB"/>
    <w:rsid w:val="00C27076"/>
    <w:rsid w:val="00C36450"/>
    <w:rsid w:val="00C374E6"/>
    <w:rsid w:val="00C42F8B"/>
    <w:rsid w:val="00C60300"/>
    <w:rsid w:val="00C66859"/>
    <w:rsid w:val="00C753BA"/>
    <w:rsid w:val="00C76F7C"/>
    <w:rsid w:val="00C771EF"/>
    <w:rsid w:val="00C807D7"/>
    <w:rsid w:val="00C80E72"/>
    <w:rsid w:val="00C83229"/>
    <w:rsid w:val="00C85611"/>
    <w:rsid w:val="00C87F0E"/>
    <w:rsid w:val="00C93E4D"/>
    <w:rsid w:val="00CA1C0E"/>
    <w:rsid w:val="00CA6396"/>
    <w:rsid w:val="00CB7416"/>
    <w:rsid w:val="00CB7B44"/>
    <w:rsid w:val="00CC0B43"/>
    <w:rsid w:val="00CC369C"/>
    <w:rsid w:val="00CC4209"/>
    <w:rsid w:val="00CC5D65"/>
    <w:rsid w:val="00CC61B9"/>
    <w:rsid w:val="00CC6596"/>
    <w:rsid w:val="00CD4908"/>
    <w:rsid w:val="00CE0603"/>
    <w:rsid w:val="00CE10BD"/>
    <w:rsid w:val="00CE3A0A"/>
    <w:rsid w:val="00CE3B9E"/>
    <w:rsid w:val="00CE74B8"/>
    <w:rsid w:val="00CF0032"/>
    <w:rsid w:val="00CF52F6"/>
    <w:rsid w:val="00D0156E"/>
    <w:rsid w:val="00D0329B"/>
    <w:rsid w:val="00D07CB0"/>
    <w:rsid w:val="00D10FAC"/>
    <w:rsid w:val="00D1674F"/>
    <w:rsid w:val="00D17039"/>
    <w:rsid w:val="00D33B42"/>
    <w:rsid w:val="00D34BA6"/>
    <w:rsid w:val="00D4437A"/>
    <w:rsid w:val="00D46D7D"/>
    <w:rsid w:val="00D47348"/>
    <w:rsid w:val="00D546EE"/>
    <w:rsid w:val="00D63EF4"/>
    <w:rsid w:val="00D6676B"/>
    <w:rsid w:val="00D71096"/>
    <w:rsid w:val="00D75E4B"/>
    <w:rsid w:val="00D77901"/>
    <w:rsid w:val="00D82278"/>
    <w:rsid w:val="00D832BB"/>
    <w:rsid w:val="00DB2195"/>
    <w:rsid w:val="00DB5F03"/>
    <w:rsid w:val="00DC1850"/>
    <w:rsid w:val="00DC3058"/>
    <w:rsid w:val="00DC3B46"/>
    <w:rsid w:val="00DC69D2"/>
    <w:rsid w:val="00DC69EA"/>
    <w:rsid w:val="00DD2F55"/>
    <w:rsid w:val="00DD339E"/>
    <w:rsid w:val="00DE3AB0"/>
    <w:rsid w:val="00DE4AE3"/>
    <w:rsid w:val="00DF74F0"/>
    <w:rsid w:val="00E0170D"/>
    <w:rsid w:val="00E017BA"/>
    <w:rsid w:val="00E062F9"/>
    <w:rsid w:val="00E149EE"/>
    <w:rsid w:val="00E14CB3"/>
    <w:rsid w:val="00E2102F"/>
    <w:rsid w:val="00E340AA"/>
    <w:rsid w:val="00E37957"/>
    <w:rsid w:val="00E44166"/>
    <w:rsid w:val="00E470B2"/>
    <w:rsid w:val="00E47211"/>
    <w:rsid w:val="00E507C4"/>
    <w:rsid w:val="00E51A8A"/>
    <w:rsid w:val="00E55AF0"/>
    <w:rsid w:val="00E57281"/>
    <w:rsid w:val="00E61C8F"/>
    <w:rsid w:val="00E70608"/>
    <w:rsid w:val="00E87CE3"/>
    <w:rsid w:val="00EA1B9B"/>
    <w:rsid w:val="00EA1ED5"/>
    <w:rsid w:val="00EA4AE1"/>
    <w:rsid w:val="00EA582B"/>
    <w:rsid w:val="00EB1A04"/>
    <w:rsid w:val="00EB32A7"/>
    <w:rsid w:val="00EB52AB"/>
    <w:rsid w:val="00EB65C1"/>
    <w:rsid w:val="00EC6B23"/>
    <w:rsid w:val="00ED25E6"/>
    <w:rsid w:val="00EE3468"/>
    <w:rsid w:val="00EE471B"/>
    <w:rsid w:val="00EF0955"/>
    <w:rsid w:val="00EF6D93"/>
    <w:rsid w:val="00F017BB"/>
    <w:rsid w:val="00F03148"/>
    <w:rsid w:val="00F04DFB"/>
    <w:rsid w:val="00F255B3"/>
    <w:rsid w:val="00F34AF1"/>
    <w:rsid w:val="00F42273"/>
    <w:rsid w:val="00F54340"/>
    <w:rsid w:val="00F56565"/>
    <w:rsid w:val="00F632D8"/>
    <w:rsid w:val="00F65C06"/>
    <w:rsid w:val="00F844D3"/>
    <w:rsid w:val="00F931E9"/>
    <w:rsid w:val="00FB395B"/>
    <w:rsid w:val="00FB6571"/>
    <w:rsid w:val="00FB7212"/>
    <w:rsid w:val="00FC1E3A"/>
    <w:rsid w:val="00FC4124"/>
    <w:rsid w:val="00FD07D9"/>
    <w:rsid w:val="00FD4DDA"/>
    <w:rsid w:val="00FD4E9A"/>
    <w:rsid w:val="00FE0EDC"/>
    <w:rsid w:val="00FE3B5B"/>
    <w:rsid w:val="00FE6385"/>
    <w:rsid w:val="00FE755E"/>
    <w:rsid w:val="00FF4210"/>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62"/>
    <o:shapelayout v:ext="edit">
      <o:idmap v:ext="edit" data="1"/>
      <o:rules v:ext="edit">
        <o:r id="V:Rule5" type="connector" idref="#_x0000_s1043"/>
        <o:r id="V:Rule6" type="connector" idref="#_x0000_s1048"/>
        <o:r id="V:Rule7" type="connector" idref="#_x0000_s1047"/>
        <o:r id="V:Rule8" type="connector" idref="#_x0000_s1049"/>
      </o:rules>
    </o:shapelayout>
  </w:shapeDefaults>
  <w:decimalSymbol w:val="."/>
  <w:listSeparator w:val=","/>
  <w14:docId w14:val="6AAABB21"/>
  <w15:chartTrackingRefBased/>
  <w15:docId w15:val="{4FDD54FB-1900-4AD5-8363-5D57D49F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C5B"/>
    <w:pPr>
      <w:spacing w:before="120" w:after="120"/>
    </w:pPr>
    <w:rPr>
      <w:rFonts w:ascii="Comic Sans MS" w:hAnsi="Comic Sans MS"/>
      <w:sz w:val="32"/>
      <w:szCs w:val="24"/>
    </w:rPr>
  </w:style>
  <w:style w:type="paragraph" w:styleId="Heading1">
    <w:name w:val="heading 1"/>
    <w:basedOn w:val="Normal"/>
    <w:next w:val="Normal"/>
    <w:link w:val="Heading1Char"/>
    <w:qFormat/>
    <w:rsid w:val="00914731"/>
    <w:pPr>
      <w:keepNext/>
      <w:ind w:left="720"/>
      <w:outlineLvl w:val="0"/>
    </w:pPr>
    <w:rPr>
      <w:rFonts w:cs="Arial"/>
      <w:b/>
      <w:bCs/>
      <w:smallCaps/>
      <w:kern w:val="32"/>
      <w:sz w:val="120"/>
      <w:szCs w:val="32"/>
    </w:rPr>
  </w:style>
  <w:style w:type="paragraph" w:styleId="Heading2">
    <w:name w:val="heading 2"/>
    <w:basedOn w:val="Normal"/>
    <w:next w:val="Normal"/>
    <w:qFormat/>
    <w:rsid w:val="00380C5A"/>
    <w:pPr>
      <w:keepNext/>
      <w:spacing w:before="240"/>
      <w:outlineLvl w:val="1"/>
    </w:pPr>
    <w:rPr>
      <w:rFonts w:ascii="Verdana" w:hAnsi="Verdana" w:cs="Arial"/>
      <w:b/>
      <w:bCs/>
      <w:kern w:val="32"/>
      <w:sz w:val="52"/>
      <w:szCs w:val="32"/>
    </w:rPr>
  </w:style>
  <w:style w:type="paragraph" w:styleId="Heading3">
    <w:name w:val="heading 3"/>
    <w:basedOn w:val="Normal"/>
    <w:next w:val="Normal"/>
    <w:link w:val="Heading3Char"/>
    <w:qFormat/>
    <w:rsid w:val="00380C5A"/>
    <w:pPr>
      <w:keepNext/>
      <w:outlineLvl w:val="2"/>
    </w:pPr>
    <w:rPr>
      <w:rFonts w:ascii="Verdana" w:hAnsi="Verdana" w:cs="Arial"/>
      <w:b/>
      <w:bCs/>
      <w:iCs/>
      <w:szCs w:val="28"/>
      <w:u w:val="single"/>
    </w:rPr>
  </w:style>
  <w:style w:type="paragraph" w:styleId="Heading4">
    <w:name w:val="heading 4"/>
    <w:basedOn w:val="Normal"/>
    <w:next w:val="Normal"/>
    <w:link w:val="Heading4Char"/>
    <w:qFormat/>
    <w:rsid w:val="002A1F23"/>
    <w:pPr>
      <w:keepNext/>
      <w:outlineLvl w:val="3"/>
    </w:pPr>
    <w:rPr>
      <w:rFonts w:ascii="Verdana" w:hAnsi="Verdana" w:cs="Arial"/>
      <w:b/>
      <w:bCs/>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3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66227"/>
    <w:rPr>
      <w:color w:val="0000FF"/>
      <w:u w:val="single"/>
    </w:rPr>
  </w:style>
  <w:style w:type="character" w:styleId="FollowedHyperlink">
    <w:name w:val="FollowedHyperlink"/>
    <w:rsid w:val="00914731"/>
    <w:rPr>
      <w:rFonts w:ascii="Comic Sans MS" w:hAnsi="Comic Sans MS"/>
      <w:color w:val="800080"/>
      <w:u w:val="single"/>
    </w:rPr>
  </w:style>
  <w:style w:type="numbering" w:customStyle="1" w:styleId="StyleNumbered">
    <w:name w:val="Style Numbered"/>
    <w:basedOn w:val="NoList"/>
    <w:rsid w:val="00536EBE"/>
    <w:pPr>
      <w:numPr>
        <w:numId w:val="1"/>
      </w:numPr>
    </w:pPr>
  </w:style>
  <w:style w:type="paragraph" w:customStyle="1" w:styleId="Style1">
    <w:name w:val="Style1"/>
    <w:basedOn w:val="Normal"/>
    <w:next w:val="Heading4"/>
    <w:rsid w:val="00EA1ED5"/>
    <w:rPr>
      <w:b/>
      <w:sz w:val="48"/>
    </w:rPr>
  </w:style>
  <w:style w:type="paragraph" w:customStyle="1" w:styleId="StyleHeading1MaiandraGD">
    <w:name w:val="Style Heading 1 + Maiandra GD"/>
    <w:basedOn w:val="Heading1"/>
    <w:link w:val="StyleHeading1MaiandraGDChar"/>
    <w:rsid w:val="00914731"/>
    <w:rPr>
      <w:sz w:val="108"/>
    </w:rPr>
  </w:style>
  <w:style w:type="paragraph" w:customStyle="1" w:styleId="StyleMaiandraGDLeft1">
    <w:name w:val="Style Maiandra GD Left:  1&quot;"/>
    <w:basedOn w:val="Normal"/>
    <w:rsid w:val="00914731"/>
    <w:pPr>
      <w:ind w:left="1440"/>
    </w:pPr>
    <w:rPr>
      <w:szCs w:val="20"/>
    </w:rPr>
  </w:style>
  <w:style w:type="paragraph" w:customStyle="1" w:styleId="StyleMaiandraGDLeft05Before12ptAfter12pt">
    <w:name w:val="Style Maiandra GD Left:  0.5&quot; Before:  12 pt After:  12 pt"/>
    <w:basedOn w:val="Normal"/>
    <w:link w:val="StyleMaiandraGDLeft05Before12ptAfter12ptChar"/>
    <w:rsid w:val="00914731"/>
    <w:pPr>
      <w:spacing w:before="240" w:after="240"/>
      <w:ind w:left="720"/>
    </w:pPr>
    <w:rPr>
      <w:szCs w:val="20"/>
    </w:rPr>
  </w:style>
  <w:style w:type="paragraph" w:customStyle="1" w:styleId="StyleMaiandraGDCentered">
    <w:name w:val="Style Maiandra GD Centered"/>
    <w:basedOn w:val="Normal"/>
    <w:link w:val="StyleMaiandraGDCenteredChar"/>
    <w:rsid w:val="00914731"/>
    <w:pPr>
      <w:jc w:val="center"/>
    </w:pPr>
    <w:rPr>
      <w:szCs w:val="20"/>
    </w:rPr>
  </w:style>
  <w:style w:type="paragraph" w:customStyle="1" w:styleId="StyleMaiandraGDBefore12ptAfter12pt">
    <w:name w:val="Style Maiandra GD Before:  12 pt After:  12 pt"/>
    <w:basedOn w:val="Normal"/>
    <w:link w:val="StyleMaiandraGDBefore12ptAfter12ptChar"/>
    <w:rsid w:val="00914731"/>
    <w:pPr>
      <w:spacing w:before="240" w:after="240"/>
    </w:pPr>
    <w:rPr>
      <w:szCs w:val="20"/>
    </w:rPr>
  </w:style>
  <w:style w:type="paragraph" w:customStyle="1" w:styleId="StyleMaiandraGDCenteredRight013">
    <w:name w:val="Style Maiandra GD Centered Right:  0.13&quot;"/>
    <w:basedOn w:val="Normal"/>
    <w:rsid w:val="00914731"/>
    <w:pPr>
      <w:ind w:right="180"/>
      <w:jc w:val="center"/>
    </w:pPr>
    <w:rPr>
      <w:szCs w:val="20"/>
    </w:rPr>
  </w:style>
  <w:style w:type="paragraph" w:customStyle="1" w:styleId="StyleHeading1MaiandraGD76pt">
    <w:name w:val="Style Heading 1 + Maiandra GD 76 pt"/>
    <w:basedOn w:val="Heading1"/>
    <w:link w:val="StyleHeading1MaiandraGD76ptChar"/>
    <w:rsid w:val="00914731"/>
    <w:rPr>
      <w:sz w:val="132"/>
    </w:rPr>
  </w:style>
  <w:style w:type="paragraph" w:customStyle="1" w:styleId="StyleHeading1MaiandraGD80ptLeft0">
    <w:name w:val="Style Heading 1 + Maiandra GD 80 pt Left:  0&quot;"/>
    <w:basedOn w:val="Heading1"/>
    <w:link w:val="StyleHeading1MaiandraGD80ptLeft0Char"/>
    <w:rsid w:val="00914731"/>
    <w:pPr>
      <w:ind w:left="0"/>
    </w:pPr>
    <w:rPr>
      <w:rFonts w:cs="Times New Roman"/>
      <w:sz w:val="132"/>
      <w:szCs w:val="20"/>
    </w:rPr>
  </w:style>
  <w:style w:type="paragraph" w:customStyle="1" w:styleId="StyleHeading3MaiandraGDLeft0">
    <w:name w:val="Style Heading 3 + Maiandra GD Left:  0&quot;"/>
    <w:basedOn w:val="Heading3"/>
    <w:link w:val="StyleHeading3MaiandraGDLeft0Char"/>
    <w:rsid w:val="00914731"/>
    <w:rPr>
      <w:rFonts w:cs="Times New Roman"/>
      <w:szCs w:val="20"/>
    </w:rPr>
  </w:style>
  <w:style w:type="character" w:customStyle="1" w:styleId="StyleHyperlinkMaiandraGD">
    <w:name w:val="Style Hyperlink + Maiandra GD"/>
    <w:rsid w:val="00914731"/>
    <w:rPr>
      <w:rFonts w:ascii="Comic Sans MS" w:hAnsi="Comic Sans MS"/>
      <w:color w:val="0000FF"/>
      <w:u w:val="single"/>
    </w:rPr>
  </w:style>
  <w:style w:type="paragraph" w:customStyle="1" w:styleId="StyleMaiandraGDCenteredLeft113Right-125">
    <w:name w:val="Style Maiandra GD Centered Left:  1.13&quot; Right:  -1.25&quot;"/>
    <w:basedOn w:val="Normal"/>
    <w:rsid w:val="00914731"/>
    <w:pPr>
      <w:ind w:left="1620" w:right="-1807"/>
      <w:jc w:val="center"/>
    </w:pPr>
    <w:rPr>
      <w:szCs w:val="20"/>
    </w:rPr>
  </w:style>
  <w:style w:type="paragraph" w:customStyle="1" w:styleId="StyleHeading3MaiandraGD">
    <w:name w:val="Style Heading 3 + Maiandra GD"/>
    <w:basedOn w:val="Heading3"/>
    <w:link w:val="StyleHeading3MaiandraGDChar"/>
    <w:rsid w:val="00914731"/>
  </w:style>
  <w:style w:type="paragraph" w:customStyle="1" w:styleId="StyleHeading4MaiandraGD">
    <w:name w:val="Style Heading 4 + Maiandra GD"/>
    <w:basedOn w:val="Heading4"/>
    <w:link w:val="StyleHeading4MaiandraGDChar"/>
    <w:rsid w:val="00914731"/>
  </w:style>
  <w:style w:type="paragraph" w:customStyle="1" w:styleId="StyleHeading4MaiandraGDAfter12pt">
    <w:name w:val="Style Heading 4 + Maiandra GD After:  12 pt"/>
    <w:basedOn w:val="Heading4"/>
    <w:rsid w:val="00914731"/>
    <w:pPr>
      <w:spacing w:after="240"/>
    </w:pPr>
    <w:rPr>
      <w:szCs w:val="20"/>
    </w:rPr>
  </w:style>
  <w:style w:type="paragraph" w:customStyle="1" w:styleId="StyleHeading4MaiandraGDLeft05">
    <w:name w:val="Style Heading 4 + Maiandra GD Left:  0.5&quot;"/>
    <w:basedOn w:val="Heading4"/>
    <w:rsid w:val="00914731"/>
    <w:pPr>
      <w:ind w:left="720"/>
    </w:pPr>
    <w:rPr>
      <w:szCs w:val="20"/>
    </w:rPr>
  </w:style>
  <w:style w:type="character" w:customStyle="1" w:styleId="StyleMaiandraGD">
    <w:name w:val="Style Maiandra GD"/>
    <w:rsid w:val="00914731"/>
    <w:rPr>
      <w:rFonts w:ascii="Comic Sans MS" w:hAnsi="Comic Sans MS"/>
    </w:rPr>
  </w:style>
  <w:style w:type="paragraph" w:customStyle="1" w:styleId="StyleMaiandraGD22ptBoldBefore12ptAfter12pt">
    <w:name w:val="Style Maiandra GD 22 pt Bold Before:  12 pt After:  12 pt"/>
    <w:basedOn w:val="Normal"/>
    <w:rsid w:val="00914731"/>
    <w:pPr>
      <w:spacing w:before="240" w:after="240"/>
    </w:pPr>
    <w:rPr>
      <w:b/>
      <w:bCs/>
      <w:sz w:val="44"/>
      <w:szCs w:val="20"/>
    </w:rPr>
  </w:style>
  <w:style w:type="character" w:customStyle="1" w:styleId="StyleMaiandraGD5pt">
    <w:name w:val="Style Maiandra GD 5 pt"/>
    <w:rsid w:val="00914731"/>
    <w:rPr>
      <w:rFonts w:ascii="Comic Sans MS" w:hAnsi="Comic Sans MS"/>
      <w:sz w:val="10"/>
    </w:rPr>
  </w:style>
  <w:style w:type="paragraph" w:customStyle="1" w:styleId="StyleHeading2MaiandraGD">
    <w:name w:val="Style Heading 2 + Maiandra GD"/>
    <w:basedOn w:val="Heading2"/>
    <w:rsid w:val="00914731"/>
    <w:rPr>
      <w:iCs/>
    </w:rPr>
  </w:style>
  <w:style w:type="paragraph" w:customStyle="1" w:styleId="Bullet">
    <w:name w:val="Bullet"/>
    <w:basedOn w:val="Normal"/>
    <w:rsid w:val="00914731"/>
    <w:pPr>
      <w:numPr>
        <w:numId w:val="2"/>
      </w:numPr>
    </w:pPr>
  </w:style>
  <w:style w:type="paragraph" w:styleId="BalloonText">
    <w:name w:val="Balloon Text"/>
    <w:basedOn w:val="Normal"/>
    <w:link w:val="BalloonTextChar"/>
    <w:rsid w:val="006F22F2"/>
    <w:pPr>
      <w:spacing w:before="0" w:after="0"/>
    </w:pPr>
    <w:rPr>
      <w:rFonts w:ascii="Tahoma" w:hAnsi="Tahoma" w:cs="Tahoma"/>
      <w:sz w:val="16"/>
      <w:szCs w:val="16"/>
    </w:rPr>
  </w:style>
  <w:style w:type="character" w:customStyle="1" w:styleId="BalloonTextChar">
    <w:name w:val="Balloon Text Char"/>
    <w:link w:val="BalloonText"/>
    <w:rsid w:val="006F22F2"/>
    <w:rPr>
      <w:rFonts w:ascii="Tahoma" w:hAnsi="Tahoma" w:cs="Tahoma"/>
      <w:sz w:val="16"/>
      <w:szCs w:val="16"/>
    </w:rPr>
  </w:style>
  <w:style w:type="numbering" w:customStyle="1" w:styleId="NoList1">
    <w:name w:val="No List1"/>
    <w:next w:val="NoList"/>
    <w:semiHidden/>
    <w:rsid w:val="004B3151"/>
  </w:style>
  <w:style w:type="paragraph" w:styleId="Header">
    <w:name w:val="header"/>
    <w:basedOn w:val="Normal"/>
    <w:link w:val="HeaderChar"/>
    <w:rsid w:val="004B3151"/>
    <w:pPr>
      <w:tabs>
        <w:tab w:val="center" w:pos="4320"/>
        <w:tab w:val="right" w:pos="8640"/>
      </w:tabs>
      <w:spacing w:before="0" w:after="0"/>
      <w:ind w:left="720"/>
    </w:pPr>
  </w:style>
  <w:style w:type="character" w:customStyle="1" w:styleId="HeaderChar">
    <w:name w:val="Header Char"/>
    <w:link w:val="Header"/>
    <w:rsid w:val="004B3151"/>
    <w:rPr>
      <w:rFonts w:ascii="Comic Sans MS" w:hAnsi="Comic Sans MS"/>
      <w:sz w:val="32"/>
      <w:szCs w:val="24"/>
    </w:rPr>
  </w:style>
  <w:style w:type="paragraph" w:styleId="Footer">
    <w:name w:val="footer"/>
    <w:basedOn w:val="Normal"/>
    <w:link w:val="FooterChar"/>
    <w:uiPriority w:val="99"/>
    <w:rsid w:val="004B3151"/>
    <w:pPr>
      <w:tabs>
        <w:tab w:val="center" w:pos="4320"/>
        <w:tab w:val="right" w:pos="8640"/>
      </w:tabs>
      <w:spacing w:before="0" w:after="0"/>
      <w:ind w:left="720"/>
    </w:pPr>
  </w:style>
  <w:style w:type="character" w:customStyle="1" w:styleId="FooterChar">
    <w:name w:val="Footer Char"/>
    <w:link w:val="Footer"/>
    <w:uiPriority w:val="99"/>
    <w:rsid w:val="004B3151"/>
    <w:rPr>
      <w:rFonts w:ascii="Comic Sans MS" w:hAnsi="Comic Sans MS"/>
      <w:sz w:val="32"/>
      <w:szCs w:val="24"/>
    </w:rPr>
  </w:style>
  <w:style w:type="paragraph" w:styleId="TOC1">
    <w:name w:val="toc 1"/>
    <w:basedOn w:val="Normal"/>
    <w:next w:val="Normal"/>
    <w:autoRedefine/>
    <w:uiPriority w:val="39"/>
    <w:rsid w:val="004605A6"/>
    <w:pPr>
      <w:tabs>
        <w:tab w:val="right" w:leader="dot" w:pos="10070"/>
      </w:tabs>
      <w:spacing w:before="0" w:after="0"/>
      <w:jc w:val="center"/>
    </w:pPr>
    <w:rPr>
      <w:rFonts w:cs="Arial"/>
      <w:b/>
      <w:bCs/>
      <w:noProof/>
      <w:kern w:val="32"/>
      <w:sz w:val="44"/>
    </w:rPr>
  </w:style>
  <w:style w:type="paragraph" w:styleId="TOC2">
    <w:name w:val="toc 2"/>
    <w:basedOn w:val="Normal"/>
    <w:next w:val="Normal"/>
    <w:autoRedefine/>
    <w:uiPriority w:val="39"/>
    <w:rsid w:val="00B76C86"/>
    <w:pPr>
      <w:tabs>
        <w:tab w:val="right" w:leader="dot" w:pos="10070"/>
      </w:tabs>
      <w:spacing w:before="60" w:after="60"/>
      <w:ind w:left="432"/>
    </w:pPr>
    <w:rPr>
      <w:rFonts w:cs="Arial"/>
      <w:b/>
      <w:bCs/>
      <w:iCs/>
      <w:noProof/>
      <w:color w:val="000000"/>
    </w:rPr>
  </w:style>
  <w:style w:type="numbering" w:customStyle="1" w:styleId="StyleNumbered1">
    <w:name w:val="Style Numbered1"/>
    <w:basedOn w:val="NoList"/>
    <w:rsid w:val="004B3151"/>
    <w:pPr>
      <w:numPr>
        <w:numId w:val="5"/>
      </w:numPr>
    </w:pPr>
  </w:style>
  <w:style w:type="paragraph" w:customStyle="1" w:styleId="StyleHeading2Red">
    <w:name w:val="Style Heading 2 + Red"/>
    <w:basedOn w:val="Heading2"/>
    <w:rsid w:val="004B3151"/>
    <w:pPr>
      <w:spacing w:before="120"/>
    </w:pPr>
    <w:rPr>
      <w:iCs/>
      <w:color w:val="FF0000"/>
      <w:sz w:val="40"/>
      <w:u w:val="single"/>
    </w:rPr>
  </w:style>
  <w:style w:type="paragraph" w:customStyle="1" w:styleId="StyleHeading3Red">
    <w:name w:val="Style Heading 3 + Red"/>
    <w:basedOn w:val="Heading3"/>
    <w:rsid w:val="004B3151"/>
    <w:rPr>
      <w:color w:val="FF0000"/>
      <w:sz w:val="36"/>
      <w:u w:val="none"/>
    </w:rPr>
  </w:style>
  <w:style w:type="paragraph" w:customStyle="1" w:styleId="StyleBefore6ptAfter6pt">
    <w:name w:val="Style Before:  6 pt After:  6 pt"/>
    <w:basedOn w:val="Normal"/>
    <w:rsid w:val="004B3151"/>
    <w:pPr>
      <w:ind w:left="720"/>
    </w:pPr>
    <w:rPr>
      <w:szCs w:val="20"/>
    </w:rPr>
  </w:style>
  <w:style w:type="character" w:customStyle="1" w:styleId="StyleBold">
    <w:name w:val="Style Bold"/>
    <w:rsid w:val="004B3151"/>
    <w:rPr>
      <w:rFonts w:ascii="Comic Sans MS" w:hAnsi="Comic Sans MS"/>
      <w:b/>
      <w:bCs/>
      <w:sz w:val="32"/>
    </w:rPr>
  </w:style>
  <w:style w:type="paragraph" w:customStyle="1" w:styleId="StyleCentered">
    <w:name w:val="Style Centered"/>
    <w:basedOn w:val="Normal"/>
    <w:rsid w:val="004B3151"/>
    <w:pPr>
      <w:spacing w:before="0" w:after="0"/>
      <w:ind w:left="720"/>
      <w:jc w:val="center"/>
    </w:pPr>
    <w:rPr>
      <w:szCs w:val="20"/>
    </w:rPr>
  </w:style>
  <w:style w:type="character" w:customStyle="1" w:styleId="StyleExpandedby5pt">
    <w:name w:val="Style Expanded by  5 pt"/>
    <w:rsid w:val="004B3151"/>
    <w:rPr>
      <w:rFonts w:ascii="Comic Sans MS" w:hAnsi="Comic Sans MS"/>
      <w:spacing w:val="100"/>
    </w:rPr>
  </w:style>
  <w:style w:type="character" w:customStyle="1" w:styleId="StyleBoldRed">
    <w:name w:val="Style Bold Red"/>
    <w:rsid w:val="004B3151"/>
    <w:rPr>
      <w:rFonts w:ascii="Comic Sans MS" w:hAnsi="Comic Sans MS"/>
      <w:b/>
      <w:bCs/>
      <w:color w:val="FF0000"/>
    </w:rPr>
  </w:style>
  <w:style w:type="character" w:customStyle="1" w:styleId="StyleItalicRed">
    <w:name w:val="Style Italic Red"/>
    <w:rsid w:val="004B3151"/>
    <w:rPr>
      <w:rFonts w:ascii="Comic Sans MS" w:hAnsi="Comic Sans MS"/>
      <w:i/>
      <w:iCs/>
      <w:color w:val="FF0000"/>
    </w:rPr>
  </w:style>
  <w:style w:type="paragraph" w:customStyle="1" w:styleId="StyleRedCentered">
    <w:name w:val="Style Red Centered"/>
    <w:basedOn w:val="Normal"/>
    <w:rsid w:val="004B3151"/>
    <w:pPr>
      <w:spacing w:before="0" w:after="0"/>
      <w:ind w:left="720"/>
      <w:jc w:val="center"/>
    </w:pPr>
    <w:rPr>
      <w:color w:val="FF0000"/>
      <w:szCs w:val="20"/>
    </w:rPr>
  </w:style>
  <w:style w:type="numbering" w:customStyle="1" w:styleId="StyleNumbered11">
    <w:name w:val="Style Numbered11"/>
    <w:basedOn w:val="NoList"/>
    <w:rsid w:val="004B3151"/>
    <w:pPr>
      <w:numPr>
        <w:numId w:val="6"/>
      </w:numPr>
    </w:pPr>
  </w:style>
  <w:style w:type="character" w:styleId="CommentReference">
    <w:name w:val="annotation reference"/>
    <w:rsid w:val="004B3151"/>
    <w:rPr>
      <w:sz w:val="16"/>
      <w:szCs w:val="16"/>
    </w:rPr>
  </w:style>
  <w:style w:type="paragraph" w:styleId="CommentText">
    <w:name w:val="annotation text"/>
    <w:basedOn w:val="Normal"/>
    <w:link w:val="CommentTextChar"/>
    <w:rsid w:val="004B3151"/>
    <w:pPr>
      <w:spacing w:before="0" w:after="0"/>
      <w:ind w:left="720"/>
    </w:pPr>
    <w:rPr>
      <w:sz w:val="20"/>
      <w:szCs w:val="20"/>
    </w:rPr>
  </w:style>
  <w:style w:type="character" w:customStyle="1" w:styleId="CommentTextChar">
    <w:name w:val="Comment Text Char"/>
    <w:link w:val="CommentText"/>
    <w:rsid w:val="004B3151"/>
    <w:rPr>
      <w:rFonts w:ascii="Comic Sans MS" w:hAnsi="Comic Sans MS"/>
    </w:rPr>
  </w:style>
  <w:style w:type="paragraph" w:styleId="CommentSubject">
    <w:name w:val="annotation subject"/>
    <w:basedOn w:val="CommentText"/>
    <w:next w:val="CommentText"/>
    <w:link w:val="CommentSubjectChar"/>
    <w:rsid w:val="004B3151"/>
    <w:rPr>
      <w:b/>
      <w:bCs/>
    </w:rPr>
  </w:style>
  <w:style w:type="character" w:customStyle="1" w:styleId="CommentSubjectChar">
    <w:name w:val="Comment Subject Char"/>
    <w:link w:val="CommentSubject"/>
    <w:rsid w:val="004B3151"/>
    <w:rPr>
      <w:rFonts w:ascii="Comic Sans MS" w:hAnsi="Comic Sans MS"/>
      <w:b/>
      <w:bCs/>
    </w:rPr>
  </w:style>
  <w:style w:type="table" w:customStyle="1" w:styleId="TableGrid1">
    <w:name w:val="Table Grid1"/>
    <w:basedOn w:val="TableNormal"/>
    <w:next w:val="TableGrid"/>
    <w:rsid w:val="004B3151"/>
    <w:pPr>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3151"/>
    <w:rPr>
      <w:rFonts w:ascii="Comic Sans MS" w:hAnsi="Comic Sans MS"/>
      <w:sz w:val="32"/>
      <w:szCs w:val="24"/>
    </w:rPr>
  </w:style>
  <w:style w:type="paragraph" w:customStyle="1" w:styleId="PolicyText">
    <w:name w:val="Policy Text"/>
    <w:basedOn w:val="Normal"/>
    <w:link w:val="PolicyTextChar"/>
    <w:qFormat/>
    <w:rsid w:val="004B3151"/>
    <w:pPr>
      <w:spacing w:before="0" w:after="0"/>
    </w:pPr>
    <w:rPr>
      <w:sz w:val="28"/>
      <w:szCs w:val="28"/>
    </w:rPr>
  </w:style>
  <w:style w:type="paragraph" w:customStyle="1" w:styleId="PolicyNumber">
    <w:name w:val="Policy Number"/>
    <w:basedOn w:val="Normal"/>
    <w:link w:val="PolicyNumberChar"/>
    <w:qFormat/>
    <w:rsid w:val="004B3151"/>
    <w:pPr>
      <w:numPr>
        <w:numId w:val="9"/>
      </w:numPr>
      <w:spacing w:before="0" w:after="0"/>
    </w:pPr>
    <w:rPr>
      <w:sz w:val="28"/>
      <w:szCs w:val="28"/>
    </w:rPr>
  </w:style>
  <w:style w:type="character" w:customStyle="1" w:styleId="PolicyTextChar">
    <w:name w:val="Policy Text Char"/>
    <w:link w:val="PolicyText"/>
    <w:rsid w:val="004B3151"/>
    <w:rPr>
      <w:rFonts w:ascii="Comic Sans MS" w:hAnsi="Comic Sans MS"/>
      <w:sz w:val="28"/>
      <w:szCs w:val="28"/>
    </w:rPr>
  </w:style>
  <w:style w:type="paragraph" w:customStyle="1" w:styleId="PolicyBullet">
    <w:name w:val="Policy Bullet"/>
    <w:basedOn w:val="Normal"/>
    <w:link w:val="PolicyBulletChar"/>
    <w:qFormat/>
    <w:rsid w:val="004B3151"/>
    <w:pPr>
      <w:numPr>
        <w:numId w:val="10"/>
      </w:numPr>
      <w:spacing w:before="0" w:after="0"/>
    </w:pPr>
    <w:rPr>
      <w:sz w:val="28"/>
      <w:szCs w:val="28"/>
    </w:rPr>
  </w:style>
  <w:style w:type="character" w:customStyle="1" w:styleId="PolicyNumberChar">
    <w:name w:val="Policy Number Char"/>
    <w:link w:val="PolicyNumber"/>
    <w:rsid w:val="004B3151"/>
    <w:rPr>
      <w:rFonts w:ascii="Comic Sans MS" w:hAnsi="Comic Sans MS"/>
      <w:sz w:val="28"/>
      <w:szCs w:val="28"/>
    </w:rPr>
  </w:style>
  <w:style w:type="paragraph" w:customStyle="1" w:styleId="PolicyHeading">
    <w:name w:val="Policy Heading"/>
    <w:basedOn w:val="Heading3"/>
    <w:link w:val="PolicyHeadingChar"/>
    <w:qFormat/>
    <w:rsid w:val="004B3151"/>
    <w:rPr>
      <w:szCs w:val="32"/>
      <w:u w:val="none"/>
    </w:rPr>
  </w:style>
  <w:style w:type="character" w:customStyle="1" w:styleId="PolicyBulletChar">
    <w:name w:val="Policy Bullet Char"/>
    <w:link w:val="PolicyBullet"/>
    <w:rsid w:val="004B3151"/>
    <w:rPr>
      <w:rFonts w:ascii="Comic Sans MS" w:hAnsi="Comic Sans MS"/>
      <w:sz w:val="28"/>
      <w:szCs w:val="28"/>
    </w:rPr>
  </w:style>
  <w:style w:type="paragraph" w:customStyle="1" w:styleId="PolicyHeading2">
    <w:name w:val="Policy Heading 2"/>
    <w:basedOn w:val="Header"/>
    <w:link w:val="PolicyHeading2Char"/>
    <w:qFormat/>
    <w:rsid w:val="004B3151"/>
    <w:pPr>
      <w:ind w:left="0"/>
    </w:pPr>
    <w:rPr>
      <w:rFonts w:ascii="Verdana" w:hAnsi="Verdana"/>
      <w:sz w:val="28"/>
      <w:szCs w:val="28"/>
    </w:rPr>
  </w:style>
  <w:style w:type="character" w:customStyle="1" w:styleId="Heading3Char">
    <w:name w:val="Heading 3 Char"/>
    <w:link w:val="Heading3"/>
    <w:rsid w:val="00380C5A"/>
    <w:rPr>
      <w:rFonts w:ascii="Verdana" w:hAnsi="Verdana" w:cs="Arial"/>
      <w:b/>
      <w:bCs/>
      <w:iCs/>
      <w:sz w:val="40"/>
      <w:szCs w:val="28"/>
      <w:u w:val="single"/>
    </w:rPr>
  </w:style>
  <w:style w:type="character" w:customStyle="1" w:styleId="PolicyHeadingChar">
    <w:name w:val="Policy Heading Char"/>
    <w:link w:val="PolicyHeading"/>
    <w:rsid w:val="004B3151"/>
    <w:rPr>
      <w:rFonts w:ascii="Verdana" w:hAnsi="Verdana" w:cs="Arial"/>
      <w:b/>
      <w:bCs/>
      <w:sz w:val="32"/>
      <w:szCs w:val="32"/>
    </w:rPr>
  </w:style>
  <w:style w:type="character" w:customStyle="1" w:styleId="PolicyHeading2Char">
    <w:name w:val="Policy Heading 2 Char"/>
    <w:link w:val="PolicyHeading2"/>
    <w:rsid w:val="004B3151"/>
    <w:rPr>
      <w:rFonts w:ascii="Verdana" w:hAnsi="Verdana"/>
      <w:sz w:val="28"/>
      <w:szCs w:val="28"/>
    </w:rPr>
  </w:style>
  <w:style w:type="paragraph" w:customStyle="1" w:styleId="TitleHeading">
    <w:name w:val="Title Heading"/>
    <w:basedOn w:val="StyleHeading1MaiandraGD"/>
    <w:link w:val="TitleHeadingChar"/>
    <w:qFormat/>
    <w:rsid w:val="001665D3"/>
    <w:pPr>
      <w:framePr w:hSpace="180" w:wrap="around" w:vAnchor="page" w:hAnchor="margin" w:y="908"/>
    </w:pPr>
    <w:rPr>
      <w:rFonts w:ascii="Verdana" w:hAnsi="Verdana"/>
    </w:rPr>
  </w:style>
  <w:style w:type="paragraph" w:customStyle="1" w:styleId="TitleHeading2">
    <w:name w:val="Title Heading 2"/>
    <w:basedOn w:val="StyleHeading1MaiandraGD"/>
    <w:link w:val="TitleHeading2Char"/>
    <w:qFormat/>
    <w:rsid w:val="001665D3"/>
    <w:pPr>
      <w:framePr w:hSpace="180" w:wrap="around" w:vAnchor="page" w:hAnchor="margin" w:y="908"/>
      <w:spacing w:before="840"/>
    </w:pPr>
  </w:style>
  <w:style w:type="character" w:customStyle="1" w:styleId="Heading1Char">
    <w:name w:val="Heading 1 Char"/>
    <w:link w:val="Heading1"/>
    <w:rsid w:val="001665D3"/>
    <w:rPr>
      <w:rFonts w:ascii="Comic Sans MS" w:hAnsi="Comic Sans MS" w:cs="Arial"/>
      <w:b/>
      <w:bCs/>
      <w:smallCaps/>
      <w:kern w:val="32"/>
      <w:sz w:val="120"/>
      <w:szCs w:val="32"/>
    </w:rPr>
  </w:style>
  <w:style w:type="character" w:customStyle="1" w:styleId="StyleHeading1MaiandraGDChar">
    <w:name w:val="Style Heading 1 + Maiandra GD Char"/>
    <w:link w:val="StyleHeading1MaiandraGD"/>
    <w:rsid w:val="001665D3"/>
    <w:rPr>
      <w:rFonts w:ascii="Comic Sans MS" w:hAnsi="Comic Sans MS" w:cs="Arial"/>
      <w:b/>
      <w:bCs/>
      <w:smallCaps/>
      <w:kern w:val="32"/>
      <w:sz w:val="108"/>
      <w:szCs w:val="32"/>
    </w:rPr>
  </w:style>
  <w:style w:type="character" w:customStyle="1" w:styleId="TitleHeadingChar">
    <w:name w:val="Title Heading Char"/>
    <w:link w:val="TitleHeading"/>
    <w:rsid w:val="001665D3"/>
    <w:rPr>
      <w:rFonts w:ascii="Verdana" w:hAnsi="Verdana" w:cs="Arial"/>
      <w:b/>
      <w:bCs/>
      <w:smallCaps/>
      <w:kern w:val="32"/>
      <w:sz w:val="108"/>
      <w:szCs w:val="32"/>
    </w:rPr>
  </w:style>
  <w:style w:type="paragraph" w:customStyle="1" w:styleId="TitleText">
    <w:name w:val="Title Text"/>
    <w:basedOn w:val="Normal"/>
    <w:link w:val="TitleTextChar"/>
    <w:qFormat/>
    <w:rsid w:val="001665D3"/>
    <w:pPr>
      <w:framePr w:hSpace="180" w:wrap="around" w:vAnchor="text" w:hAnchor="margin" w:y="300"/>
    </w:pPr>
    <w:rPr>
      <w:rFonts w:ascii="Verdana" w:hAnsi="Verdana"/>
    </w:rPr>
  </w:style>
  <w:style w:type="character" w:customStyle="1" w:styleId="TitleHeading2Char">
    <w:name w:val="Title Heading 2 Char"/>
    <w:basedOn w:val="StyleHeading1MaiandraGDChar"/>
    <w:link w:val="TitleHeading2"/>
    <w:rsid w:val="001665D3"/>
    <w:rPr>
      <w:rFonts w:ascii="Comic Sans MS" w:hAnsi="Comic Sans MS" w:cs="Arial"/>
      <w:b/>
      <w:bCs/>
      <w:smallCaps/>
      <w:kern w:val="32"/>
      <w:sz w:val="108"/>
      <w:szCs w:val="32"/>
    </w:rPr>
  </w:style>
  <w:style w:type="paragraph" w:customStyle="1" w:styleId="TitleText2">
    <w:name w:val="Title Text 2"/>
    <w:basedOn w:val="StyleMaiandraGDCentered"/>
    <w:link w:val="TitleText2Char"/>
    <w:qFormat/>
    <w:rsid w:val="001665D3"/>
    <w:pPr>
      <w:spacing w:line="276" w:lineRule="auto"/>
    </w:pPr>
    <w:rPr>
      <w:rFonts w:ascii="Verdana" w:hAnsi="Verdana"/>
      <w:sz w:val="36"/>
      <w:szCs w:val="36"/>
    </w:rPr>
  </w:style>
  <w:style w:type="character" w:customStyle="1" w:styleId="TitleTextChar">
    <w:name w:val="Title Text Char"/>
    <w:link w:val="TitleText"/>
    <w:rsid w:val="001665D3"/>
    <w:rPr>
      <w:rFonts w:ascii="Verdana" w:hAnsi="Verdana"/>
      <w:sz w:val="40"/>
      <w:szCs w:val="24"/>
    </w:rPr>
  </w:style>
  <w:style w:type="paragraph" w:customStyle="1" w:styleId="PhoneHeading1">
    <w:name w:val="Phone Heading 1"/>
    <w:basedOn w:val="StyleHeading3MaiandraGD"/>
    <w:link w:val="PhoneHeading1Char"/>
    <w:qFormat/>
    <w:rsid w:val="00C36450"/>
    <w:rPr>
      <w:noProof/>
      <w:sz w:val="52"/>
    </w:rPr>
  </w:style>
  <w:style w:type="character" w:customStyle="1" w:styleId="StyleMaiandraGDCenteredChar">
    <w:name w:val="Style Maiandra GD Centered Char"/>
    <w:link w:val="StyleMaiandraGDCentered"/>
    <w:rsid w:val="001665D3"/>
    <w:rPr>
      <w:rFonts w:ascii="Comic Sans MS" w:hAnsi="Comic Sans MS"/>
      <w:sz w:val="40"/>
    </w:rPr>
  </w:style>
  <w:style w:type="character" w:customStyle="1" w:styleId="TitleText2Char">
    <w:name w:val="Title Text 2 Char"/>
    <w:link w:val="TitleText2"/>
    <w:rsid w:val="001665D3"/>
    <w:rPr>
      <w:rFonts w:ascii="Verdana" w:hAnsi="Verdana"/>
      <w:sz w:val="36"/>
      <w:szCs w:val="36"/>
    </w:rPr>
  </w:style>
  <w:style w:type="paragraph" w:customStyle="1" w:styleId="PhoneHeading2">
    <w:name w:val="Phone Heading 2"/>
    <w:basedOn w:val="StyleHeading1MaiandraGD76pt"/>
    <w:link w:val="PhoneHeading2Char"/>
    <w:qFormat/>
    <w:rsid w:val="001665D3"/>
  </w:style>
  <w:style w:type="character" w:customStyle="1" w:styleId="StyleHeading3MaiandraGDChar">
    <w:name w:val="Style Heading 3 + Maiandra GD Char"/>
    <w:basedOn w:val="Heading3Char"/>
    <w:link w:val="StyleHeading3MaiandraGD"/>
    <w:rsid w:val="001665D3"/>
    <w:rPr>
      <w:rFonts w:ascii="Verdana" w:hAnsi="Verdana" w:cs="Arial"/>
      <w:b/>
      <w:bCs/>
      <w:iCs/>
      <w:sz w:val="40"/>
      <w:szCs w:val="28"/>
      <w:u w:val="single"/>
    </w:rPr>
  </w:style>
  <w:style w:type="character" w:customStyle="1" w:styleId="PhoneHeading1Char">
    <w:name w:val="Phone Heading 1 Char"/>
    <w:link w:val="PhoneHeading1"/>
    <w:rsid w:val="00C36450"/>
    <w:rPr>
      <w:rFonts w:ascii="Verdana" w:hAnsi="Verdana" w:cs="Arial"/>
      <w:b/>
      <w:bCs/>
      <w:iCs/>
      <w:noProof/>
      <w:sz w:val="52"/>
      <w:szCs w:val="28"/>
      <w:u w:val="single"/>
    </w:rPr>
  </w:style>
  <w:style w:type="paragraph" w:customStyle="1" w:styleId="PhoneText">
    <w:name w:val="Phone Text"/>
    <w:basedOn w:val="StyleMaiandraGDLeft05Before12ptAfter12pt"/>
    <w:link w:val="PhoneTextChar"/>
    <w:qFormat/>
    <w:rsid w:val="006D2800"/>
    <w:rPr>
      <w:sz w:val="40"/>
    </w:rPr>
  </w:style>
  <w:style w:type="character" w:customStyle="1" w:styleId="StyleHeading1MaiandraGD76ptChar">
    <w:name w:val="Style Heading 1 + Maiandra GD 76 pt Char"/>
    <w:link w:val="StyleHeading1MaiandraGD76pt"/>
    <w:rsid w:val="001665D3"/>
    <w:rPr>
      <w:rFonts w:ascii="Comic Sans MS" w:hAnsi="Comic Sans MS" w:cs="Arial"/>
      <w:b/>
      <w:bCs/>
      <w:smallCaps/>
      <w:kern w:val="32"/>
      <w:sz w:val="132"/>
      <w:szCs w:val="32"/>
    </w:rPr>
  </w:style>
  <w:style w:type="character" w:customStyle="1" w:styleId="PhoneHeading2Char">
    <w:name w:val="Phone Heading 2 Char"/>
    <w:basedOn w:val="StyleHeading1MaiandraGD76ptChar"/>
    <w:link w:val="PhoneHeading2"/>
    <w:rsid w:val="001665D3"/>
    <w:rPr>
      <w:rFonts w:ascii="Comic Sans MS" w:hAnsi="Comic Sans MS" w:cs="Arial"/>
      <w:b/>
      <w:bCs/>
      <w:smallCaps/>
      <w:kern w:val="32"/>
      <w:sz w:val="132"/>
      <w:szCs w:val="32"/>
    </w:rPr>
  </w:style>
  <w:style w:type="paragraph" w:customStyle="1" w:styleId="PhoneHeading3">
    <w:name w:val="Phone Heading 3"/>
    <w:basedOn w:val="StyleHeading3MaiandraGDLeft0"/>
    <w:link w:val="PhoneHeading3Char"/>
    <w:qFormat/>
    <w:rsid w:val="00C36450"/>
    <w:rPr>
      <w:noProof/>
      <w:sz w:val="52"/>
    </w:rPr>
  </w:style>
  <w:style w:type="character" w:customStyle="1" w:styleId="StyleMaiandraGDLeft05Before12ptAfter12ptChar">
    <w:name w:val="Style Maiandra GD Left:  0.5&quot; Before:  12 pt After:  12 pt Char"/>
    <w:link w:val="StyleMaiandraGDLeft05Before12ptAfter12pt"/>
    <w:rsid w:val="001665D3"/>
    <w:rPr>
      <w:rFonts w:ascii="Comic Sans MS" w:hAnsi="Comic Sans MS"/>
      <w:sz w:val="40"/>
    </w:rPr>
  </w:style>
  <w:style w:type="character" w:customStyle="1" w:styleId="PhoneTextChar">
    <w:name w:val="Phone Text Char"/>
    <w:basedOn w:val="StyleMaiandraGDLeft05Before12ptAfter12ptChar"/>
    <w:link w:val="PhoneText"/>
    <w:rsid w:val="006D2800"/>
    <w:rPr>
      <w:rFonts w:ascii="Comic Sans MS" w:hAnsi="Comic Sans MS"/>
      <w:sz w:val="40"/>
    </w:rPr>
  </w:style>
  <w:style w:type="paragraph" w:customStyle="1" w:styleId="PhoneHeading4">
    <w:name w:val="Phone Heading 4"/>
    <w:basedOn w:val="StyleHeading1MaiandraGD80ptLeft0"/>
    <w:link w:val="PhoneHeading4Char"/>
    <w:qFormat/>
    <w:rsid w:val="001665D3"/>
  </w:style>
  <w:style w:type="character" w:customStyle="1" w:styleId="StyleHeading3MaiandraGDLeft0Char">
    <w:name w:val="Style Heading 3 + Maiandra GD Left:  0&quot; Char"/>
    <w:basedOn w:val="Heading3Char"/>
    <w:link w:val="StyleHeading3MaiandraGDLeft0"/>
    <w:rsid w:val="001665D3"/>
    <w:rPr>
      <w:rFonts w:ascii="Verdana" w:hAnsi="Verdana" w:cs="Arial"/>
      <w:b/>
      <w:bCs/>
      <w:iCs/>
      <w:sz w:val="40"/>
      <w:szCs w:val="28"/>
      <w:u w:val="single"/>
    </w:rPr>
  </w:style>
  <w:style w:type="character" w:customStyle="1" w:styleId="PhoneHeading3Char">
    <w:name w:val="Phone Heading 3 Char"/>
    <w:link w:val="PhoneHeading3"/>
    <w:rsid w:val="00C36450"/>
    <w:rPr>
      <w:rFonts w:ascii="Verdana" w:hAnsi="Verdana"/>
      <w:b/>
      <w:bCs/>
      <w:iCs/>
      <w:noProof/>
      <w:sz w:val="52"/>
      <w:u w:val="single"/>
    </w:rPr>
  </w:style>
  <w:style w:type="paragraph" w:customStyle="1" w:styleId="PhoneEtc">
    <w:name w:val="Phone Etc"/>
    <w:basedOn w:val="StyleHeading4MaiandraGD"/>
    <w:link w:val="PhoneEtcChar"/>
    <w:qFormat/>
    <w:rsid w:val="00C36450"/>
    <w:rPr>
      <w:rFonts w:ascii="Comic Sans MS" w:hAnsi="Comic Sans MS"/>
      <w:sz w:val="48"/>
    </w:rPr>
  </w:style>
  <w:style w:type="character" w:customStyle="1" w:styleId="StyleHeading1MaiandraGD80ptLeft0Char">
    <w:name w:val="Style Heading 1 + Maiandra GD 80 pt Left:  0&quot; Char"/>
    <w:link w:val="StyleHeading1MaiandraGD80ptLeft0"/>
    <w:rsid w:val="001665D3"/>
    <w:rPr>
      <w:rFonts w:ascii="Comic Sans MS" w:hAnsi="Comic Sans MS" w:cs="Arial"/>
      <w:b/>
      <w:bCs/>
      <w:smallCaps/>
      <w:kern w:val="32"/>
      <w:sz w:val="132"/>
      <w:szCs w:val="32"/>
    </w:rPr>
  </w:style>
  <w:style w:type="character" w:customStyle="1" w:styleId="PhoneHeading4Char">
    <w:name w:val="Phone Heading 4 Char"/>
    <w:basedOn w:val="StyleHeading1MaiandraGD80ptLeft0Char"/>
    <w:link w:val="PhoneHeading4"/>
    <w:rsid w:val="001665D3"/>
    <w:rPr>
      <w:rFonts w:ascii="Comic Sans MS" w:hAnsi="Comic Sans MS" w:cs="Arial"/>
      <w:b/>
      <w:bCs/>
      <w:smallCaps/>
      <w:kern w:val="32"/>
      <w:sz w:val="132"/>
      <w:szCs w:val="32"/>
    </w:rPr>
  </w:style>
  <w:style w:type="paragraph" w:customStyle="1" w:styleId="Phone2Text">
    <w:name w:val="Phone 2 Text"/>
    <w:basedOn w:val="StyleMaiandraGDBefore12ptAfter12pt"/>
    <w:link w:val="Phone2TextChar"/>
    <w:qFormat/>
    <w:rsid w:val="001665D3"/>
  </w:style>
  <w:style w:type="character" w:customStyle="1" w:styleId="Heading4Char">
    <w:name w:val="Heading 4 Char"/>
    <w:link w:val="Heading4"/>
    <w:rsid w:val="002A1F23"/>
    <w:rPr>
      <w:rFonts w:ascii="Verdana" w:hAnsi="Verdana" w:cs="Arial"/>
      <w:b/>
      <w:bCs/>
      <w:sz w:val="36"/>
      <w:szCs w:val="26"/>
    </w:rPr>
  </w:style>
  <w:style w:type="character" w:customStyle="1" w:styleId="StyleHeading4MaiandraGDChar">
    <w:name w:val="Style Heading 4 + Maiandra GD Char"/>
    <w:basedOn w:val="Heading4Char"/>
    <w:link w:val="StyleHeading4MaiandraGD"/>
    <w:rsid w:val="001665D3"/>
    <w:rPr>
      <w:rFonts w:ascii="Verdana" w:hAnsi="Verdana" w:cs="Arial"/>
      <w:b/>
      <w:bCs/>
      <w:sz w:val="36"/>
      <w:szCs w:val="26"/>
    </w:rPr>
  </w:style>
  <w:style w:type="character" w:customStyle="1" w:styleId="PhoneEtcChar">
    <w:name w:val="Phone Etc Char"/>
    <w:link w:val="PhoneEtc"/>
    <w:rsid w:val="00C36450"/>
    <w:rPr>
      <w:rFonts w:ascii="Comic Sans MS" w:hAnsi="Comic Sans MS" w:cs="Arial"/>
      <w:b/>
      <w:bCs/>
      <w:sz w:val="48"/>
      <w:szCs w:val="26"/>
    </w:rPr>
  </w:style>
  <w:style w:type="paragraph" w:customStyle="1" w:styleId="Phone2Text2">
    <w:name w:val="Phone 2 Text 2"/>
    <w:basedOn w:val="Normal"/>
    <w:link w:val="Phone2Text2Char"/>
    <w:qFormat/>
    <w:rsid w:val="007C5695"/>
    <w:pPr>
      <w:numPr>
        <w:numId w:val="3"/>
      </w:numPr>
      <w:tabs>
        <w:tab w:val="clear" w:pos="720"/>
        <w:tab w:val="num" w:pos="1080"/>
      </w:tabs>
      <w:ind w:left="1080" w:hanging="720"/>
    </w:pPr>
    <w:rPr>
      <w:b/>
      <w:sz w:val="40"/>
    </w:rPr>
  </w:style>
  <w:style w:type="character" w:customStyle="1" w:styleId="StyleMaiandraGDBefore12ptAfter12ptChar">
    <w:name w:val="Style Maiandra GD Before:  12 pt After:  12 pt Char"/>
    <w:link w:val="StyleMaiandraGDBefore12ptAfter12pt"/>
    <w:rsid w:val="001665D3"/>
    <w:rPr>
      <w:rFonts w:ascii="Comic Sans MS" w:hAnsi="Comic Sans MS"/>
      <w:sz w:val="40"/>
    </w:rPr>
  </w:style>
  <w:style w:type="character" w:customStyle="1" w:styleId="Phone2TextChar">
    <w:name w:val="Phone 2 Text Char"/>
    <w:basedOn w:val="StyleMaiandraGDBefore12ptAfter12ptChar"/>
    <w:link w:val="Phone2Text"/>
    <w:rsid w:val="001665D3"/>
    <w:rPr>
      <w:rFonts w:ascii="Comic Sans MS" w:hAnsi="Comic Sans MS"/>
      <w:sz w:val="40"/>
    </w:rPr>
  </w:style>
  <w:style w:type="paragraph" w:styleId="ListParagraph">
    <w:name w:val="List Paragraph"/>
    <w:basedOn w:val="Normal"/>
    <w:uiPriority w:val="34"/>
    <w:qFormat/>
    <w:rsid w:val="008F674E"/>
    <w:pPr>
      <w:ind w:left="720"/>
      <w:contextualSpacing/>
    </w:pPr>
  </w:style>
  <w:style w:type="character" w:customStyle="1" w:styleId="Phone2Text2Char">
    <w:name w:val="Phone 2 Text 2 Char"/>
    <w:link w:val="Phone2Text2"/>
    <w:rsid w:val="007C5695"/>
    <w:rPr>
      <w:rFonts w:ascii="Comic Sans MS" w:hAnsi="Comic Sans MS"/>
      <w:b/>
      <w:sz w:val="40"/>
      <w:szCs w:val="24"/>
    </w:rPr>
  </w:style>
  <w:style w:type="paragraph" w:styleId="TOC3">
    <w:name w:val="toc 3"/>
    <w:basedOn w:val="Normal"/>
    <w:next w:val="Normal"/>
    <w:autoRedefine/>
    <w:uiPriority w:val="39"/>
    <w:rsid w:val="00AE6B52"/>
    <w:pPr>
      <w:ind w:left="800"/>
    </w:pPr>
  </w:style>
  <w:style w:type="paragraph" w:styleId="TOC4">
    <w:name w:val="toc 4"/>
    <w:basedOn w:val="Normal"/>
    <w:next w:val="Normal"/>
    <w:autoRedefine/>
    <w:uiPriority w:val="39"/>
    <w:rsid w:val="00AE6B52"/>
    <w:pPr>
      <w:ind w:left="1200"/>
    </w:pPr>
  </w:style>
  <w:style w:type="paragraph" w:styleId="TOCHeading">
    <w:name w:val="TOC Heading"/>
    <w:basedOn w:val="Heading1"/>
    <w:next w:val="Normal"/>
    <w:uiPriority w:val="39"/>
    <w:semiHidden/>
    <w:unhideWhenUsed/>
    <w:qFormat/>
    <w:rsid w:val="007B1666"/>
    <w:pPr>
      <w:keepLines/>
      <w:spacing w:before="480" w:after="0" w:line="276" w:lineRule="auto"/>
      <w:ind w:left="0"/>
      <w:outlineLvl w:val="9"/>
    </w:pPr>
    <w:rPr>
      <w:rFonts w:ascii="Cambria" w:eastAsia="MS Gothic" w:hAnsi="Cambria" w:cs="Times New Roman"/>
      <w:smallCaps w:val="0"/>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594194">
      <w:bodyDiv w:val="1"/>
      <w:marLeft w:val="0"/>
      <w:marRight w:val="0"/>
      <w:marTop w:val="0"/>
      <w:marBottom w:val="0"/>
      <w:divBdr>
        <w:top w:val="none" w:sz="0" w:space="0" w:color="auto"/>
        <w:left w:val="none" w:sz="0" w:space="0" w:color="auto"/>
        <w:bottom w:val="none" w:sz="0" w:space="0" w:color="auto"/>
        <w:right w:val="none" w:sz="0" w:space="0" w:color="auto"/>
      </w:divBdr>
    </w:div>
    <w:div w:id="203275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file:///C:\Users\sarah.anderson\AppData\Local\Microsoft\Windows\INetCache\Content.Outlook\AppData\Local\Microsoft\Windows\SLS\BTBL\dlynch\AppData\Local\Microsoft\Windows\Temporary%20Internet%20Files\Content.Outlook\0JZMXDWF\nlsbard.loc.gov\CA1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file:///C:\Users\sarah.anderson\AppData\Local\Microsoft\Windows\INetCache\Content.Outlook\AppData\Local\Microsoft\Windows\SLS\BTBL\dlynch\AppData\Local\Microsoft\Windows\Temporary%20Internet%20Files\Content.Outlook\0JZMXDWF\btbl.library.ca.gov"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nls.loc.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bl@library.ca.gov" TargetMode="External"/><Relationship Id="rId24" Type="http://schemas.openxmlformats.org/officeDocument/2006/relationships/hyperlink" Target="file:///C:\Users\sarah.anderson\AppData\Local\Microsoft\Windows\INetCache\Content.Outlook\AppData\Local\Microsoft\Windows\SLS\BTBL\dlynch\AppData\Local\Microsoft\Windows\Temporary%20Internet%20Files\Content.Outlook\0JZMXDWF\www.loc.gov\nls\music\index.html" TargetMode="External"/><Relationship Id="rId32" Type="http://schemas.openxmlformats.org/officeDocument/2006/relationships/hyperlink" Target="file:///C:\Users\sarah.anderson\AppData\Local\Microsoft\Windows\INetCache\Content.Outlook\AppData\Local\Microsoft\Windows\SLS\BTBL\dlynch\AppData\Local\Microsoft\Windows\Temporary%20Internet%20Files\Content.Outlook\0JZMXDWF\btbl.ca.gov"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tbl.library.ca.gov" TargetMode="External"/><Relationship Id="rId23" Type="http://schemas.openxmlformats.org/officeDocument/2006/relationships/hyperlink" Target="file:///C:\Users\sarah.anderson\AppData\Local\Microsoft\Windows\INetCache\dlynch\AppData\Local\Microsoft\Windows\Temporary%20Internet%20Files\Content.Outlook\0JZMXDWF\btbl.ca.gov" TargetMode="External"/><Relationship Id="rId28" Type="http://schemas.openxmlformats.org/officeDocument/2006/relationships/footer" Target="footer2.xml"/><Relationship Id="rId36" Type="http://schemas.openxmlformats.org/officeDocument/2006/relationships/hyperlink" Target="file:///C:\Users\sarah.anderson\AppData\Local\Microsoft\Windows\INetCache\dlynch\AppData\Local\Microsoft\Windows\Temporary%20Internet%20Files\Content.Outlook\0JZMXDWF\btbl.ca.gov"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file:///C:\Users\sarah.anderson\AppData\Local\Microsoft\Windows\INetCache\Content.Outlook\AppData\Local\Microsoft\Windows\SLS\BTBL\dlynch\AppData\Local\Microsoft\Windows\Temporary%20Internet%20Files\Content.Outlook\0JZMXDWF\nlscatalog.loc.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file:///C:\Users\sarah.anderson\AppData\Local\Microsoft\Windows\INetCache\Content.Outlook\AppData\Local\Microsoft\Windows\SLS\BTBL\dlynch\AppData\Local\Microsoft\Windows\Temporary%20Internet%20Files\Content.Outlook\0JZMXDWF\btbl.library.ca.gov"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2B974-1C7D-4E02-94C5-4B4A9ADB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42</Pages>
  <Words>7129</Words>
  <Characters>41438</Characters>
  <Application>Microsoft Office Word</Application>
  <DocSecurity>0</DocSecurity>
  <Lines>345</Lines>
  <Paragraphs>96</Paragraphs>
  <ScaleCrop>false</ScaleCrop>
  <HeadingPairs>
    <vt:vector size="2" baseType="variant">
      <vt:variant>
        <vt:lpstr>Title</vt:lpstr>
      </vt:variant>
      <vt:variant>
        <vt:i4>1</vt:i4>
      </vt:variant>
    </vt:vector>
  </HeadingPairs>
  <TitlesOfParts>
    <vt:vector size="1" baseType="lpstr">
      <vt:lpstr>BTBL Service Institution Handbook</vt:lpstr>
    </vt:vector>
  </TitlesOfParts>
  <Company>California State Library</Company>
  <LinksUpToDate>false</LinksUpToDate>
  <CharactersWithSpaces>48471</CharactersWithSpaces>
  <SharedDoc>false</SharedDoc>
  <HLinks>
    <vt:vector size="336" baseType="variant">
      <vt:variant>
        <vt:i4>7864443</vt:i4>
      </vt:variant>
      <vt:variant>
        <vt:i4>306</vt:i4>
      </vt:variant>
      <vt:variant>
        <vt:i4>0</vt:i4>
      </vt:variant>
      <vt:variant>
        <vt:i4>5</vt:i4>
      </vt:variant>
      <vt:variant>
        <vt:lpwstr>C:\Users\sarah.anderson\AppData\Local\Microsoft\Windows\INetCache\dlynch\AppData\Local\Microsoft\Windows\Temporary Internet Files\Content.Outlook\0JZMXDWF\btbl.ca.gov</vt:lpwstr>
      </vt:variant>
      <vt:variant>
        <vt:lpwstr/>
      </vt:variant>
      <vt:variant>
        <vt:i4>3997759</vt:i4>
      </vt:variant>
      <vt:variant>
        <vt:i4>303</vt:i4>
      </vt:variant>
      <vt:variant>
        <vt:i4>0</vt:i4>
      </vt:variant>
      <vt:variant>
        <vt:i4>5</vt:i4>
      </vt:variant>
      <vt:variant>
        <vt:lpwstr>C:\Users\sarah.anderson\AppData\Local\Microsoft\Windows\INetCache\Content.Outlook\AppData\Local\Microsoft\Windows\SLS\BTBL\dlynch\AppData\Local\Microsoft\Windows\Temporary Internet Files\Content.Outlook\0JZMXDWF\nlsbard.loc.gov\CA1A</vt:lpwstr>
      </vt:variant>
      <vt:variant>
        <vt:lpwstr/>
      </vt:variant>
      <vt:variant>
        <vt:i4>3211268</vt:i4>
      </vt:variant>
      <vt:variant>
        <vt:i4>300</vt:i4>
      </vt:variant>
      <vt:variant>
        <vt:i4>0</vt:i4>
      </vt:variant>
      <vt:variant>
        <vt:i4>5</vt:i4>
      </vt:variant>
      <vt:variant>
        <vt:lpwstr>C:\Users\sarah.anderson\AppData\Local\Microsoft\Windows\INetCache\Content.Outlook\AppData\Local\Microsoft\Windows\SLS\BTBL\dlynch\AppData\Local\Microsoft\Windows\Temporary Internet Files\Content.Outlook\0JZMXDWF\btbl.library.ca.gov</vt:lpwstr>
      </vt:variant>
      <vt:variant>
        <vt:lpwstr/>
      </vt:variant>
      <vt:variant>
        <vt:i4>2555971</vt:i4>
      </vt:variant>
      <vt:variant>
        <vt:i4>297</vt:i4>
      </vt:variant>
      <vt:variant>
        <vt:i4>0</vt:i4>
      </vt:variant>
      <vt:variant>
        <vt:i4>5</vt:i4>
      </vt:variant>
      <vt:variant>
        <vt:lpwstr>C:\Users\sarah.anderson\AppData\Local\Microsoft\Windows\INetCache\Content.Outlook\AppData\Local\Microsoft\Windows\SLS\BTBL\dlynch\AppData\Local\Microsoft\Windows\Temporary Internet Files\Content.Outlook\0JZMXDWF\btbl.ca.gov</vt:lpwstr>
      </vt:variant>
      <vt:variant>
        <vt:lpwstr/>
      </vt:variant>
      <vt:variant>
        <vt:i4>7536665</vt:i4>
      </vt:variant>
      <vt:variant>
        <vt:i4>294</vt:i4>
      </vt:variant>
      <vt:variant>
        <vt:i4>0</vt:i4>
      </vt:variant>
      <vt:variant>
        <vt:i4>5</vt:i4>
      </vt:variant>
      <vt:variant>
        <vt:lpwstr>C:\Users\sarah.anderson\AppData\Local\Microsoft\Windows\INetCache\Content.Outlook\AppData\Local\Microsoft\Windows\SLS\BTBL\dlynch\AppData\Local\Microsoft\Windows\Temporary Internet Files\Content.Outlook\0JZMXDWF\nlscatalog.loc.gov</vt:lpwstr>
      </vt:variant>
      <vt:variant>
        <vt:lpwstr/>
      </vt:variant>
      <vt:variant>
        <vt:i4>3211268</vt:i4>
      </vt:variant>
      <vt:variant>
        <vt:i4>291</vt:i4>
      </vt:variant>
      <vt:variant>
        <vt:i4>0</vt:i4>
      </vt:variant>
      <vt:variant>
        <vt:i4>5</vt:i4>
      </vt:variant>
      <vt:variant>
        <vt:lpwstr>C:\Users\sarah.anderson\AppData\Local\Microsoft\Windows\INetCache\Content.Outlook\AppData\Local\Microsoft\Windows\SLS\BTBL\dlynch\AppData\Local\Microsoft\Windows\Temporary Internet Files\Content.Outlook\0JZMXDWF\btbl.library.ca.gov</vt:lpwstr>
      </vt:variant>
      <vt:variant>
        <vt:lpwstr/>
      </vt:variant>
      <vt:variant>
        <vt:i4>2621500</vt:i4>
      </vt:variant>
      <vt:variant>
        <vt:i4>288</vt:i4>
      </vt:variant>
      <vt:variant>
        <vt:i4>0</vt:i4>
      </vt:variant>
      <vt:variant>
        <vt:i4>5</vt:i4>
      </vt:variant>
      <vt:variant>
        <vt:lpwstr>http://www.nls.loc.gov/</vt:lpwstr>
      </vt:variant>
      <vt:variant>
        <vt:lpwstr/>
      </vt:variant>
      <vt:variant>
        <vt:i4>8061029</vt:i4>
      </vt:variant>
      <vt:variant>
        <vt:i4>285</vt:i4>
      </vt:variant>
      <vt:variant>
        <vt:i4>0</vt:i4>
      </vt:variant>
      <vt:variant>
        <vt:i4>5</vt:i4>
      </vt:variant>
      <vt:variant>
        <vt:lpwstr>C:\Users\sarah.anderson\AppData\Local\Microsoft\Windows\INetCache\Content.Outlook\AppData\Local\Microsoft\Windows\SLS\BTBL\dlynch\AppData\Local\Microsoft\Windows\Temporary Internet Files\Content.Outlook\0JZMXDWF\www.loc.gov\nls\music\index.html</vt:lpwstr>
      </vt:variant>
      <vt:variant>
        <vt:lpwstr/>
      </vt:variant>
      <vt:variant>
        <vt:i4>7864443</vt:i4>
      </vt:variant>
      <vt:variant>
        <vt:i4>282</vt:i4>
      </vt:variant>
      <vt:variant>
        <vt:i4>0</vt:i4>
      </vt:variant>
      <vt:variant>
        <vt:i4>5</vt:i4>
      </vt:variant>
      <vt:variant>
        <vt:lpwstr>C:\Users\sarah.anderson\AppData\Local\Microsoft\Windows\INetCache\dlynch\AppData\Local\Microsoft\Windows\Temporary Internet Files\Content.Outlook\0JZMXDWF\btbl.ca.gov</vt:lpwstr>
      </vt:variant>
      <vt:variant>
        <vt:lpwstr/>
      </vt:variant>
      <vt:variant>
        <vt:i4>3276924</vt:i4>
      </vt:variant>
      <vt:variant>
        <vt:i4>276</vt:i4>
      </vt:variant>
      <vt:variant>
        <vt:i4>0</vt:i4>
      </vt:variant>
      <vt:variant>
        <vt:i4>5</vt:i4>
      </vt:variant>
      <vt:variant>
        <vt:lpwstr>http://www.btbl.library.ca.gov/</vt:lpwstr>
      </vt:variant>
      <vt:variant>
        <vt:lpwstr/>
      </vt:variant>
      <vt:variant>
        <vt:i4>1703988</vt:i4>
      </vt:variant>
      <vt:variant>
        <vt:i4>269</vt:i4>
      </vt:variant>
      <vt:variant>
        <vt:i4>0</vt:i4>
      </vt:variant>
      <vt:variant>
        <vt:i4>5</vt:i4>
      </vt:variant>
      <vt:variant>
        <vt:lpwstr/>
      </vt:variant>
      <vt:variant>
        <vt:lpwstr>_Toc428887007</vt:lpwstr>
      </vt:variant>
      <vt:variant>
        <vt:i4>1179709</vt:i4>
      </vt:variant>
      <vt:variant>
        <vt:i4>263</vt:i4>
      </vt:variant>
      <vt:variant>
        <vt:i4>0</vt:i4>
      </vt:variant>
      <vt:variant>
        <vt:i4>5</vt:i4>
      </vt:variant>
      <vt:variant>
        <vt:lpwstr/>
      </vt:variant>
      <vt:variant>
        <vt:lpwstr>_Toc428886998</vt:lpwstr>
      </vt:variant>
      <vt:variant>
        <vt:i4>1179709</vt:i4>
      </vt:variant>
      <vt:variant>
        <vt:i4>257</vt:i4>
      </vt:variant>
      <vt:variant>
        <vt:i4>0</vt:i4>
      </vt:variant>
      <vt:variant>
        <vt:i4>5</vt:i4>
      </vt:variant>
      <vt:variant>
        <vt:lpwstr/>
      </vt:variant>
      <vt:variant>
        <vt:lpwstr>_Toc428886997</vt:lpwstr>
      </vt:variant>
      <vt:variant>
        <vt:i4>1179709</vt:i4>
      </vt:variant>
      <vt:variant>
        <vt:i4>251</vt:i4>
      </vt:variant>
      <vt:variant>
        <vt:i4>0</vt:i4>
      </vt:variant>
      <vt:variant>
        <vt:i4>5</vt:i4>
      </vt:variant>
      <vt:variant>
        <vt:lpwstr/>
      </vt:variant>
      <vt:variant>
        <vt:lpwstr>_Toc428886996</vt:lpwstr>
      </vt:variant>
      <vt:variant>
        <vt:i4>1179709</vt:i4>
      </vt:variant>
      <vt:variant>
        <vt:i4>245</vt:i4>
      </vt:variant>
      <vt:variant>
        <vt:i4>0</vt:i4>
      </vt:variant>
      <vt:variant>
        <vt:i4>5</vt:i4>
      </vt:variant>
      <vt:variant>
        <vt:lpwstr/>
      </vt:variant>
      <vt:variant>
        <vt:lpwstr>_Toc428886995</vt:lpwstr>
      </vt:variant>
      <vt:variant>
        <vt:i4>1179709</vt:i4>
      </vt:variant>
      <vt:variant>
        <vt:i4>239</vt:i4>
      </vt:variant>
      <vt:variant>
        <vt:i4>0</vt:i4>
      </vt:variant>
      <vt:variant>
        <vt:i4>5</vt:i4>
      </vt:variant>
      <vt:variant>
        <vt:lpwstr/>
      </vt:variant>
      <vt:variant>
        <vt:lpwstr>_Toc428886994</vt:lpwstr>
      </vt:variant>
      <vt:variant>
        <vt:i4>1179709</vt:i4>
      </vt:variant>
      <vt:variant>
        <vt:i4>233</vt:i4>
      </vt:variant>
      <vt:variant>
        <vt:i4>0</vt:i4>
      </vt:variant>
      <vt:variant>
        <vt:i4>5</vt:i4>
      </vt:variant>
      <vt:variant>
        <vt:lpwstr/>
      </vt:variant>
      <vt:variant>
        <vt:lpwstr>_Toc428886993</vt:lpwstr>
      </vt:variant>
      <vt:variant>
        <vt:i4>1179709</vt:i4>
      </vt:variant>
      <vt:variant>
        <vt:i4>227</vt:i4>
      </vt:variant>
      <vt:variant>
        <vt:i4>0</vt:i4>
      </vt:variant>
      <vt:variant>
        <vt:i4>5</vt:i4>
      </vt:variant>
      <vt:variant>
        <vt:lpwstr/>
      </vt:variant>
      <vt:variant>
        <vt:lpwstr>_Toc428886992</vt:lpwstr>
      </vt:variant>
      <vt:variant>
        <vt:i4>1179709</vt:i4>
      </vt:variant>
      <vt:variant>
        <vt:i4>221</vt:i4>
      </vt:variant>
      <vt:variant>
        <vt:i4>0</vt:i4>
      </vt:variant>
      <vt:variant>
        <vt:i4>5</vt:i4>
      </vt:variant>
      <vt:variant>
        <vt:lpwstr/>
      </vt:variant>
      <vt:variant>
        <vt:lpwstr>_Toc428886991</vt:lpwstr>
      </vt:variant>
      <vt:variant>
        <vt:i4>1245245</vt:i4>
      </vt:variant>
      <vt:variant>
        <vt:i4>215</vt:i4>
      </vt:variant>
      <vt:variant>
        <vt:i4>0</vt:i4>
      </vt:variant>
      <vt:variant>
        <vt:i4>5</vt:i4>
      </vt:variant>
      <vt:variant>
        <vt:lpwstr/>
      </vt:variant>
      <vt:variant>
        <vt:lpwstr>_Toc428886986</vt:lpwstr>
      </vt:variant>
      <vt:variant>
        <vt:i4>1245245</vt:i4>
      </vt:variant>
      <vt:variant>
        <vt:i4>209</vt:i4>
      </vt:variant>
      <vt:variant>
        <vt:i4>0</vt:i4>
      </vt:variant>
      <vt:variant>
        <vt:i4>5</vt:i4>
      </vt:variant>
      <vt:variant>
        <vt:lpwstr/>
      </vt:variant>
      <vt:variant>
        <vt:lpwstr>_Toc428886985</vt:lpwstr>
      </vt:variant>
      <vt:variant>
        <vt:i4>1245245</vt:i4>
      </vt:variant>
      <vt:variant>
        <vt:i4>203</vt:i4>
      </vt:variant>
      <vt:variant>
        <vt:i4>0</vt:i4>
      </vt:variant>
      <vt:variant>
        <vt:i4>5</vt:i4>
      </vt:variant>
      <vt:variant>
        <vt:lpwstr/>
      </vt:variant>
      <vt:variant>
        <vt:lpwstr>_Toc428886984</vt:lpwstr>
      </vt:variant>
      <vt:variant>
        <vt:i4>1245245</vt:i4>
      </vt:variant>
      <vt:variant>
        <vt:i4>197</vt:i4>
      </vt:variant>
      <vt:variant>
        <vt:i4>0</vt:i4>
      </vt:variant>
      <vt:variant>
        <vt:i4>5</vt:i4>
      </vt:variant>
      <vt:variant>
        <vt:lpwstr/>
      </vt:variant>
      <vt:variant>
        <vt:lpwstr>_Toc428886983</vt:lpwstr>
      </vt:variant>
      <vt:variant>
        <vt:i4>1245245</vt:i4>
      </vt:variant>
      <vt:variant>
        <vt:i4>191</vt:i4>
      </vt:variant>
      <vt:variant>
        <vt:i4>0</vt:i4>
      </vt:variant>
      <vt:variant>
        <vt:i4>5</vt:i4>
      </vt:variant>
      <vt:variant>
        <vt:lpwstr/>
      </vt:variant>
      <vt:variant>
        <vt:lpwstr>_Toc428886982</vt:lpwstr>
      </vt:variant>
      <vt:variant>
        <vt:i4>1245245</vt:i4>
      </vt:variant>
      <vt:variant>
        <vt:i4>185</vt:i4>
      </vt:variant>
      <vt:variant>
        <vt:i4>0</vt:i4>
      </vt:variant>
      <vt:variant>
        <vt:i4>5</vt:i4>
      </vt:variant>
      <vt:variant>
        <vt:lpwstr/>
      </vt:variant>
      <vt:variant>
        <vt:lpwstr>_Toc428886981</vt:lpwstr>
      </vt:variant>
      <vt:variant>
        <vt:i4>1245245</vt:i4>
      </vt:variant>
      <vt:variant>
        <vt:i4>179</vt:i4>
      </vt:variant>
      <vt:variant>
        <vt:i4>0</vt:i4>
      </vt:variant>
      <vt:variant>
        <vt:i4>5</vt:i4>
      </vt:variant>
      <vt:variant>
        <vt:lpwstr/>
      </vt:variant>
      <vt:variant>
        <vt:lpwstr>_Toc428886980</vt:lpwstr>
      </vt:variant>
      <vt:variant>
        <vt:i4>1835069</vt:i4>
      </vt:variant>
      <vt:variant>
        <vt:i4>173</vt:i4>
      </vt:variant>
      <vt:variant>
        <vt:i4>0</vt:i4>
      </vt:variant>
      <vt:variant>
        <vt:i4>5</vt:i4>
      </vt:variant>
      <vt:variant>
        <vt:lpwstr/>
      </vt:variant>
      <vt:variant>
        <vt:lpwstr>_Toc428886979</vt:lpwstr>
      </vt:variant>
      <vt:variant>
        <vt:i4>1835069</vt:i4>
      </vt:variant>
      <vt:variant>
        <vt:i4>167</vt:i4>
      </vt:variant>
      <vt:variant>
        <vt:i4>0</vt:i4>
      </vt:variant>
      <vt:variant>
        <vt:i4>5</vt:i4>
      </vt:variant>
      <vt:variant>
        <vt:lpwstr/>
      </vt:variant>
      <vt:variant>
        <vt:lpwstr>_Toc428886978</vt:lpwstr>
      </vt:variant>
      <vt:variant>
        <vt:i4>1835069</vt:i4>
      </vt:variant>
      <vt:variant>
        <vt:i4>161</vt:i4>
      </vt:variant>
      <vt:variant>
        <vt:i4>0</vt:i4>
      </vt:variant>
      <vt:variant>
        <vt:i4>5</vt:i4>
      </vt:variant>
      <vt:variant>
        <vt:lpwstr/>
      </vt:variant>
      <vt:variant>
        <vt:lpwstr>_Toc428886977</vt:lpwstr>
      </vt:variant>
      <vt:variant>
        <vt:i4>1835069</vt:i4>
      </vt:variant>
      <vt:variant>
        <vt:i4>155</vt:i4>
      </vt:variant>
      <vt:variant>
        <vt:i4>0</vt:i4>
      </vt:variant>
      <vt:variant>
        <vt:i4>5</vt:i4>
      </vt:variant>
      <vt:variant>
        <vt:lpwstr/>
      </vt:variant>
      <vt:variant>
        <vt:lpwstr>_Toc428886976</vt:lpwstr>
      </vt:variant>
      <vt:variant>
        <vt:i4>1835069</vt:i4>
      </vt:variant>
      <vt:variant>
        <vt:i4>149</vt:i4>
      </vt:variant>
      <vt:variant>
        <vt:i4>0</vt:i4>
      </vt:variant>
      <vt:variant>
        <vt:i4>5</vt:i4>
      </vt:variant>
      <vt:variant>
        <vt:lpwstr/>
      </vt:variant>
      <vt:variant>
        <vt:lpwstr>_Toc428886975</vt:lpwstr>
      </vt:variant>
      <vt:variant>
        <vt:i4>1835069</vt:i4>
      </vt:variant>
      <vt:variant>
        <vt:i4>143</vt:i4>
      </vt:variant>
      <vt:variant>
        <vt:i4>0</vt:i4>
      </vt:variant>
      <vt:variant>
        <vt:i4>5</vt:i4>
      </vt:variant>
      <vt:variant>
        <vt:lpwstr/>
      </vt:variant>
      <vt:variant>
        <vt:lpwstr>_Toc428886974</vt:lpwstr>
      </vt:variant>
      <vt:variant>
        <vt:i4>1835069</vt:i4>
      </vt:variant>
      <vt:variant>
        <vt:i4>137</vt:i4>
      </vt:variant>
      <vt:variant>
        <vt:i4>0</vt:i4>
      </vt:variant>
      <vt:variant>
        <vt:i4>5</vt:i4>
      </vt:variant>
      <vt:variant>
        <vt:lpwstr/>
      </vt:variant>
      <vt:variant>
        <vt:lpwstr>_Toc428886973</vt:lpwstr>
      </vt:variant>
      <vt:variant>
        <vt:i4>1835069</vt:i4>
      </vt:variant>
      <vt:variant>
        <vt:i4>131</vt:i4>
      </vt:variant>
      <vt:variant>
        <vt:i4>0</vt:i4>
      </vt:variant>
      <vt:variant>
        <vt:i4>5</vt:i4>
      </vt:variant>
      <vt:variant>
        <vt:lpwstr/>
      </vt:variant>
      <vt:variant>
        <vt:lpwstr>_Toc428886972</vt:lpwstr>
      </vt:variant>
      <vt:variant>
        <vt:i4>1835069</vt:i4>
      </vt:variant>
      <vt:variant>
        <vt:i4>125</vt:i4>
      </vt:variant>
      <vt:variant>
        <vt:i4>0</vt:i4>
      </vt:variant>
      <vt:variant>
        <vt:i4>5</vt:i4>
      </vt:variant>
      <vt:variant>
        <vt:lpwstr/>
      </vt:variant>
      <vt:variant>
        <vt:lpwstr>_Toc428886970</vt:lpwstr>
      </vt:variant>
      <vt:variant>
        <vt:i4>1900605</vt:i4>
      </vt:variant>
      <vt:variant>
        <vt:i4>119</vt:i4>
      </vt:variant>
      <vt:variant>
        <vt:i4>0</vt:i4>
      </vt:variant>
      <vt:variant>
        <vt:i4>5</vt:i4>
      </vt:variant>
      <vt:variant>
        <vt:lpwstr/>
      </vt:variant>
      <vt:variant>
        <vt:lpwstr>_Toc428886969</vt:lpwstr>
      </vt:variant>
      <vt:variant>
        <vt:i4>1900605</vt:i4>
      </vt:variant>
      <vt:variant>
        <vt:i4>113</vt:i4>
      </vt:variant>
      <vt:variant>
        <vt:i4>0</vt:i4>
      </vt:variant>
      <vt:variant>
        <vt:i4>5</vt:i4>
      </vt:variant>
      <vt:variant>
        <vt:lpwstr/>
      </vt:variant>
      <vt:variant>
        <vt:lpwstr>_Toc428886968</vt:lpwstr>
      </vt:variant>
      <vt:variant>
        <vt:i4>1835069</vt:i4>
      </vt:variant>
      <vt:variant>
        <vt:i4>107</vt:i4>
      </vt:variant>
      <vt:variant>
        <vt:i4>0</vt:i4>
      </vt:variant>
      <vt:variant>
        <vt:i4>5</vt:i4>
      </vt:variant>
      <vt:variant>
        <vt:lpwstr/>
      </vt:variant>
      <vt:variant>
        <vt:lpwstr>_Toc428886971</vt:lpwstr>
      </vt:variant>
      <vt:variant>
        <vt:i4>1900605</vt:i4>
      </vt:variant>
      <vt:variant>
        <vt:i4>101</vt:i4>
      </vt:variant>
      <vt:variant>
        <vt:i4>0</vt:i4>
      </vt:variant>
      <vt:variant>
        <vt:i4>5</vt:i4>
      </vt:variant>
      <vt:variant>
        <vt:lpwstr/>
      </vt:variant>
      <vt:variant>
        <vt:lpwstr>_Toc428886967</vt:lpwstr>
      </vt:variant>
      <vt:variant>
        <vt:i4>1900605</vt:i4>
      </vt:variant>
      <vt:variant>
        <vt:i4>95</vt:i4>
      </vt:variant>
      <vt:variant>
        <vt:i4>0</vt:i4>
      </vt:variant>
      <vt:variant>
        <vt:i4>5</vt:i4>
      </vt:variant>
      <vt:variant>
        <vt:lpwstr/>
      </vt:variant>
      <vt:variant>
        <vt:lpwstr>_Toc428886966</vt:lpwstr>
      </vt:variant>
      <vt:variant>
        <vt:i4>1900605</vt:i4>
      </vt:variant>
      <vt:variant>
        <vt:i4>89</vt:i4>
      </vt:variant>
      <vt:variant>
        <vt:i4>0</vt:i4>
      </vt:variant>
      <vt:variant>
        <vt:i4>5</vt:i4>
      </vt:variant>
      <vt:variant>
        <vt:lpwstr/>
      </vt:variant>
      <vt:variant>
        <vt:lpwstr>_Toc428886965</vt:lpwstr>
      </vt:variant>
      <vt:variant>
        <vt:i4>1900605</vt:i4>
      </vt:variant>
      <vt:variant>
        <vt:i4>83</vt:i4>
      </vt:variant>
      <vt:variant>
        <vt:i4>0</vt:i4>
      </vt:variant>
      <vt:variant>
        <vt:i4>5</vt:i4>
      </vt:variant>
      <vt:variant>
        <vt:lpwstr/>
      </vt:variant>
      <vt:variant>
        <vt:lpwstr>_Toc428886963</vt:lpwstr>
      </vt:variant>
      <vt:variant>
        <vt:i4>1900605</vt:i4>
      </vt:variant>
      <vt:variant>
        <vt:i4>77</vt:i4>
      </vt:variant>
      <vt:variant>
        <vt:i4>0</vt:i4>
      </vt:variant>
      <vt:variant>
        <vt:i4>5</vt:i4>
      </vt:variant>
      <vt:variant>
        <vt:lpwstr/>
      </vt:variant>
      <vt:variant>
        <vt:lpwstr>_Toc428886962</vt:lpwstr>
      </vt:variant>
      <vt:variant>
        <vt:i4>1900605</vt:i4>
      </vt:variant>
      <vt:variant>
        <vt:i4>71</vt:i4>
      </vt:variant>
      <vt:variant>
        <vt:i4>0</vt:i4>
      </vt:variant>
      <vt:variant>
        <vt:i4>5</vt:i4>
      </vt:variant>
      <vt:variant>
        <vt:lpwstr/>
      </vt:variant>
      <vt:variant>
        <vt:lpwstr>_Toc428886961</vt:lpwstr>
      </vt:variant>
      <vt:variant>
        <vt:i4>1900605</vt:i4>
      </vt:variant>
      <vt:variant>
        <vt:i4>65</vt:i4>
      </vt:variant>
      <vt:variant>
        <vt:i4>0</vt:i4>
      </vt:variant>
      <vt:variant>
        <vt:i4>5</vt:i4>
      </vt:variant>
      <vt:variant>
        <vt:lpwstr/>
      </vt:variant>
      <vt:variant>
        <vt:lpwstr>_Toc428886960</vt:lpwstr>
      </vt:variant>
      <vt:variant>
        <vt:i4>1966141</vt:i4>
      </vt:variant>
      <vt:variant>
        <vt:i4>59</vt:i4>
      </vt:variant>
      <vt:variant>
        <vt:i4>0</vt:i4>
      </vt:variant>
      <vt:variant>
        <vt:i4>5</vt:i4>
      </vt:variant>
      <vt:variant>
        <vt:lpwstr/>
      </vt:variant>
      <vt:variant>
        <vt:lpwstr>_Toc428886959</vt:lpwstr>
      </vt:variant>
      <vt:variant>
        <vt:i4>1966141</vt:i4>
      </vt:variant>
      <vt:variant>
        <vt:i4>53</vt:i4>
      </vt:variant>
      <vt:variant>
        <vt:i4>0</vt:i4>
      </vt:variant>
      <vt:variant>
        <vt:i4>5</vt:i4>
      </vt:variant>
      <vt:variant>
        <vt:lpwstr/>
      </vt:variant>
      <vt:variant>
        <vt:lpwstr>_Toc428886958</vt:lpwstr>
      </vt:variant>
      <vt:variant>
        <vt:i4>1966141</vt:i4>
      </vt:variant>
      <vt:variant>
        <vt:i4>47</vt:i4>
      </vt:variant>
      <vt:variant>
        <vt:i4>0</vt:i4>
      </vt:variant>
      <vt:variant>
        <vt:i4>5</vt:i4>
      </vt:variant>
      <vt:variant>
        <vt:lpwstr/>
      </vt:variant>
      <vt:variant>
        <vt:lpwstr>_Toc428886957</vt:lpwstr>
      </vt:variant>
      <vt:variant>
        <vt:i4>1966141</vt:i4>
      </vt:variant>
      <vt:variant>
        <vt:i4>41</vt:i4>
      </vt:variant>
      <vt:variant>
        <vt:i4>0</vt:i4>
      </vt:variant>
      <vt:variant>
        <vt:i4>5</vt:i4>
      </vt:variant>
      <vt:variant>
        <vt:lpwstr/>
      </vt:variant>
      <vt:variant>
        <vt:lpwstr>_Toc428886956</vt:lpwstr>
      </vt:variant>
      <vt:variant>
        <vt:i4>1966141</vt:i4>
      </vt:variant>
      <vt:variant>
        <vt:i4>35</vt:i4>
      </vt:variant>
      <vt:variant>
        <vt:i4>0</vt:i4>
      </vt:variant>
      <vt:variant>
        <vt:i4>5</vt:i4>
      </vt:variant>
      <vt:variant>
        <vt:lpwstr/>
      </vt:variant>
      <vt:variant>
        <vt:lpwstr>_Toc428886955</vt:lpwstr>
      </vt:variant>
      <vt:variant>
        <vt:i4>1966141</vt:i4>
      </vt:variant>
      <vt:variant>
        <vt:i4>29</vt:i4>
      </vt:variant>
      <vt:variant>
        <vt:i4>0</vt:i4>
      </vt:variant>
      <vt:variant>
        <vt:i4>5</vt:i4>
      </vt:variant>
      <vt:variant>
        <vt:lpwstr/>
      </vt:variant>
      <vt:variant>
        <vt:lpwstr>_Toc428886954</vt:lpwstr>
      </vt:variant>
      <vt:variant>
        <vt:i4>1966141</vt:i4>
      </vt:variant>
      <vt:variant>
        <vt:i4>23</vt:i4>
      </vt:variant>
      <vt:variant>
        <vt:i4>0</vt:i4>
      </vt:variant>
      <vt:variant>
        <vt:i4>5</vt:i4>
      </vt:variant>
      <vt:variant>
        <vt:lpwstr/>
      </vt:variant>
      <vt:variant>
        <vt:lpwstr>_Toc428886953</vt:lpwstr>
      </vt:variant>
      <vt:variant>
        <vt:i4>1966141</vt:i4>
      </vt:variant>
      <vt:variant>
        <vt:i4>17</vt:i4>
      </vt:variant>
      <vt:variant>
        <vt:i4>0</vt:i4>
      </vt:variant>
      <vt:variant>
        <vt:i4>5</vt:i4>
      </vt:variant>
      <vt:variant>
        <vt:lpwstr/>
      </vt:variant>
      <vt:variant>
        <vt:lpwstr>_Toc428886952</vt:lpwstr>
      </vt:variant>
      <vt:variant>
        <vt:i4>1966141</vt:i4>
      </vt:variant>
      <vt:variant>
        <vt:i4>11</vt:i4>
      </vt:variant>
      <vt:variant>
        <vt:i4>0</vt:i4>
      </vt:variant>
      <vt:variant>
        <vt:i4>5</vt:i4>
      </vt:variant>
      <vt:variant>
        <vt:lpwstr/>
      </vt:variant>
      <vt:variant>
        <vt:lpwstr>_Toc428886951</vt:lpwstr>
      </vt:variant>
      <vt:variant>
        <vt:i4>1966141</vt:i4>
      </vt:variant>
      <vt:variant>
        <vt:i4>5</vt:i4>
      </vt:variant>
      <vt:variant>
        <vt:i4>0</vt:i4>
      </vt:variant>
      <vt:variant>
        <vt:i4>5</vt:i4>
      </vt:variant>
      <vt:variant>
        <vt:lpwstr/>
      </vt:variant>
      <vt:variant>
        <vt:lpwstr>_Toc428886950</vt:lpwstr>
      </vt:variant>
      <vt:variant>
        <vt:i4>1376358</vt:i4>
      </vt:variant>
      <vt:variant>
        <vt:i4>0</vt:i4>
      </vt:variant>
      <vt:variant>
        <vt:i4>0</vt:i4>
      </vt:variant>
      <vt:variant>
        <vt:i4>5</vt:i4>
      </vt:variant>
      <vt:variant>
        <vt:lpwstr>mailto:btbl@library.ca.gov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BTBL Service Institution Handbook</dc:title>
  <dc:subject/>
  <dc:creator>BTBL</dc:creator>
  <cp:keywords/>
  <cp:lastModifiedBy>Pershing, Morgan@CSL</cp:lastModifiedBy>
  <cp:revision>4</cp:revision>
  <cp:lastPrinted>2015-11-16T18:59:00Z</cp:lastPrinted>
  <dcterms:created xsi:type="dcterms:W3CDTF">2025-02-05T20:11:00Z</dcterms:created>
  <dcterms:modified xsi:type="dcterms:W3CDTF">2025-02-05T21:44:00Z</dcterms:modified>
</cp:coreProperties>
</file>