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ECCC" w14:textId="77777777" w:rsidR="008E47ED" w:rsidRDefault="008E47ED" w:rsidP="008E47ED">
      <w:pPr>
        <w:pStyle w:val="Heading1"/>
        <w:jc w:val="center"/>
        <w:rPr>
          <w:rFonts w:ascii="Century Gothic" w:eastAsia="Century Gothic" w:hAnsi="Century Gothic" w:cs="Century Gothic"/>
          <w:sz w:val="24"/>
          <w:szCs w:val="24"/>
        </w:rPr>
      </w:pPr>
      <w:r w:rsidRPr="73AACF80">
        <w:rPr>
          <w:rFonts w:ascii="Century Gothic" w:eastAsia="Century Gothic" w:hAnsi="Century Gothic" w:cs="Century Gothic"/>
          <w:sz w:val="24"/>
          <w:szCs w:val="24"/>
        </w:rPr>
        <w:t>LIBRARY SERVICES AND TECHNOLOGY ACT (LSTA)</w:t>
      </w:r>
    </w:p>
    <w:p w14:paraId="1DBE433A" w14:textId="77777777" w:rsidR="008E47ED" w:rsidRDefault="008E47ED" w:rsidP="008E47ED">
      <w:pPr>
        <w:pStyle w:val="Heading2"/>
        <w:jc w:val="center"/>
        <w:rPr>
          <w:rFonts w:ascii="Century Gothic" w:eastAsia="Century Gothic" w:hAnsi="Century Gothic" w:cs="Century Gothic"/>
          <w:b/>
          <w:bCs/>
          <w:color w:val="000000" w:themeColor="text1"/>
          <w:sz w:val="24"/>
          <w:szCs w:val="24"/>
        </w:rPr>
      </w:pPr>
      <w:r w:rsidRPr="73AACF80">
        <w:rPr>
          <w:rFonts w:ascii="Century Gothic" w:eastAsia="Century Gothic" w:hAnsi="Century Gothic" w:cs="Century Gothic"/>
          <w:b/>
          <w:bCs/>
          <w:color w:val="000000" w:themeColor="text1"/>
          <w:sz w:val="24"/>
          <w:szCs w:val="24"/>
        </w:rPr>
        <w:t>Final Project Narrative Report Questions and</w:t>
      </w:r>
      <w:r>
        <w:rPr>
          <w:rFonts w:ascii="Century Gothic" w:eastAsia="Century Gothic" w:hAnsi="Century Gothic" w:cs="Century Gothic"/>
          <w:b/>
          <w:bCs/>
          <w:color w:val="000000" w:themeColor="text1"/>
          <w:sz w:val="24"/>
          <w:szCs w:val="24"/>
        </w:rPr>
        <w:t xml:space="preserve"> Instructions</w:t>
      </w:r>
    </w:p>
    <w:p w14:paraId="2EEA069B" w14:textId="5A6E1265" w:rsidR="008E47ED" w:rsidRPr="008E47ED" w:rsidRDefault="008E47ED" w:rsidP="008E47ED">
      <w:pPr>
        <w:pStyle w:val="Heading2"/>
        <w:jc w:val="center"/>
        <w:rPr>
          <w:rFonts w:ascii="Century Gothic" w:hAnsi="Century Gothic"/>
          <w:b/>
          <w:bCs/>
          <w:color w:val="auto"/>
          <w:sz w:val="24"/>
          <w:szCs w:val="24"/>
        </w:rPr>
      </w:pPr>
      <w:r w:rsidRPr="008E47ED">
        <w:rPr>
          <w:rFonts w:ascii="Century Gothic" w:hAnsi="Century Gothic"/>
          <w:b/>
          <w:bCs/>
          <w:color w:val="auto"/>
          <w:sz w:val="24"/>
          <w:szCs w:val="24"/>
        </w:rPr>
        <w:t xml:space="preserve">Goal </w:t>
      </w:r>
      <w:r w:rsidR="006D543C">
        <w:rPr>
          <w:rFonts w:ascii="Century Gothic" w:hAnsi="Century Gothic"/>
          <w:b/>
          <w:bCs/>
          <w:color w:val="auto"/>
          <w:sz w:val="24"/>
          <w:szCs w:val="24"/>
        </w:rPr>
        <w:t>Four</w:t>
      </w:r>
      <w:r w:rsidRPr="008E47ED">
        <w:rPr>
          <w:rFonts w:ascii="Century Gothic" w:hAnsi="Century Gothic"/>
          <w:b/>
          <w:bCs/>
          <w:color w:val="auto"/>
          <w:sz w:val="24"/>
          <w:szCs w:val="24"/>
        </w:rPr>
        <w:t xml:space="preserve"> Projects</w:t>
      </w:r>
    </w:p>
    <w:p w14:paraId="72F82940" w14:textId="77777777" w:rsidR="008E47ED" w:rsidRDefault="008E47ED" w:rsidP="008E47ED">
      <w:pPr>
        <w:pStyle w:val="Heading2"/>
        <w:rPr>
          <w:rFonts w:ascii="Century Gothic" w:hAnsi="Century Gothic"/>
        </w:rPr>
      </w:pPr>
    </w:p>
    <w:p w14:paraId="60528AC0" w14:textId="68287407" w:rsidR="008E47ED" w:rsidRPr="00DE33E1" w:rsidRDefault="008E47ED" w:rsidP="008E47ED">
      <w:pPr>
        <w:pStyle w:val="Heading2"/>
        <w:rPr>
          <w:rFonts w:ascii="Century Gothic" w:eastAsia="Century Gothic" w:hAnsi="Century Gothic" w:cs="Century Gothic"/>
          <w:b/>
          <w:bCs/>
          <w:color w:val="000000" w:themeColor="text1"/>
          <w:sz w:val="24"/>
          <w:szCs w:val="24"/>
        </w:rPr>
      </w:pPr>
      <w:r w:rsidRPr="00DE33E1">
        <w:rPr>
          <w:rFonts w:ascii="Century Gothic" w:hAnsi="Century Gothic"/>
        </w:rPr>
        <w:t>REPORT INSTRUCTIONS</w:t>
      </w:r>
    </w:p>
    <w:p w14:paraId="59A1D778" w14:textId="77777777" w:rsidR="008E47ED" w:rsidRDefault="008E47ED" w:rsidP="008E47ED">
      <w:pPr>
        <w:keepNext/>
        <w:keepLines/>
        <w:spacing w:before="40"/>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This document is provided for reference purposes only. All reports must be completed and submitted in the State Library’s online grants management system, </w:t>
      </w:r>
      <w:proofErr w:type="spellStart"/>
      <w:r w:rsidRPr="28B079CC">
        <w:rPr>
          <w:rFonts w:ascii="Century Gothic" w:eastAsia="Century Gothic" w:hAnsi="Century Gothic" w:cs="Century Gothic"/>
          <w:color w:val="000000" w:themeColor="text1"/>
        </w:rPr>
        <w:t>Zengine</w:t>
      </w:r>
      <w:proofErr w:type="spellEnd"/>
      <w:r w:rsidRPr="28B079CC">
        <w:rPr>
          <w:rFonts w:ascii="Century Gothic" w:eastAsia="Century Gothic" w:hAnsi="Century Gothic" w:cs="Century Gothic"/>
          <w:color w:val="000000" w:themeColor="text1"/>
        </w:rPr>
        <w:t xml:space="preserve">. Please visit the </w:t>
      </w:r>
      <w:hyperlink r:id="rId10">
        <w:r w:rsidRPr="28B079CC">
          <w:rPr>
            <w:rStyle w:val="Hyperlink"/>
            <w:rFonts w:ascii="Century Gothic" w:eastAsia="Century Gothic" w:hAnsi="Century Gothic" w:cs="Century Gothic"/>
          </w:rPr>
          <w:t>Manage Your Current Grant webpage</w:t>
        </w:r>
      </w:hyperlink>
      <w:r w:rsidRPr="28B079CC">
        <w:rPr>
          <w:rFonts w:ascii="Century Gothic" w:eastAsia="Century Gothic" w:hAnsi="Century Gothic" w:cs="Century Gothic"/>
          <w:color w:val="FF0000"/>
        </w:rPr>
        <w:t xml:space="preserve"> </w:t>
      </w:r>
      <w:r w:rsidRPr="28B079CC">
        <w:rPr>
          <w:rFonts w:ascii="Century Gothic" w:eastAsia="Century Gothic" w:hAnsi="Century Gothic" w:cs="Century Gothic"/>
          <w:color w:val="000000" w:themeColor="text1"/>
        </w:rPr>
        <w:t xml:space="preserve">to locate the </w:t>
      </w:r>
      <w:proofErr w:type="spellStart"/>
      <w:r w:rsidRPr="28B079CC">
        <w:rPr>
          <w:rFonts w:ascii="Century Gothic" w:eastAsia="Century Gothic" w:hAnsi="Century Gothic" w:cs="Century Gothic"/>
          <w:color w:val="000000" w:themeColor="text1"/>
        </w:rPr>
        <w:t>Zengine</w:t>
      </w:r>
      <w:proofErr w:type="spellEnd"/>
      <w:r w:rsidRPr="28B079CC">
        <w:rPr>
          <w:rFonts w:ascii="Century Gothic" w:eastAsia="Century Gothic" w:hAnsi="Century Gothic" w:cs="Century Gothic"/>
          <w:color w:val="000000" w:themeColor="text1"/>
        </w:rPr>
        <w:t xml:space="preserve"> portal link for your grant opportunity. Once you have completed your report in </w:t>
      </w:r>
      <w:proofErr w:type="spellStart"/>
      <w:r w:rsidRPr="28B079CC">
        <w:rPr>
          <w:rFonts w:ascii="Century Gothic" w:eastAsia="Century Gothic" w:hAnsi="Century Gothic" w:cs="Century Gothic"/>
          <w:color w:val="000000" w:themeColor="text1"/>
        </w:rPr>
        <w:t>Zengine</w:t>
      </w:r>
      <w:proofErr w:type="spellEnd"/>
      <w:r w:rsidRPr="28B079CC">
        <w:rPr>
          <w:rFonts w:ascii="Century Gothic" w:eastAsia="Century Gothic" w:hAnsi="Century Gothic" w:cs="Century Gothic"/>
          <w:color w:val="000000" w:themeColor="text1"/>
        </w:rPr>
        <w:t>, please click the blue "mark complete" button. Once you have completed the accompanying financial report, click the green "submit" button.</w:t>
      </w:r>
    </w:p>
    <w:p w14:paraId="30D3E9C4" w14:textId="77777777" w:rsidR="008E47ED" w:rsidRDefault="008E47ED" w:rsidP="008E47ED">
      <w:pPr>
        <w:keepNext/>
        <w:keepLines/>
        <w:rPr>
          <w:rFonts w:ascii="Century Gothic" w:eastAsia="Century Gothic" w:hAnsi="Century Gothic" w:cs="Century Gothic"/>
          <w:color w:val="000000" w:themeColor="text1"/>
        </w:rPr>
      </w:pPr>
    </w:p>
    <w:p w14:paraId="4CBBCF81" w14:textId="77777777" w:rsidR="008E47ED" w:rsidRDefault="008E47ED" w:rsidP="008E47ED">
      <w:pPr>
        <w:keepNext/>
        <w:keepLines/>
        <w:spacing w:before="40"/>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This report is due on the date listed in the LSTA Award Agreement and Certification of Compliance provided with the award packet for this project, along with in your Grant Guide. </w:t>
      </w:r>
    </w:p>
    <w:p w14:paraId="5C1476C1" w14:textId="77777777" w:rsidR="008E47ED" w:rsidRDefault="008E47ED" w:rsidP="008E47ED">
      <w:pPr>
        <w:keepNext/>
        <w:keepLines/>
        <w:tabs>
          <w:tab w:val="left" w:pos="360"/>
        </w:tabs>
        <w:spacing w:before="40"/>
        <w:rPr>
          <w:rFonts w:ascii="Century Gothic" w:eastAsia="Century Gothic" w:hAnsi="Century Gothic" w:cs="Century Gothic"/>
          <w:color w:val="000000" w:themeColor="text1"/>
        </w:rPr>
      </w:pPr>
    </w:p>
    <w:p w14:paraId="181CC3BA" w14:textId="77777777" w:rsidR="008E47ED" w:rsidRDefault="008E47ED" w:rsidP="008E47ED">
      <w:pPr>
        <w:keepNext/>
        <w:keepLines/>
        <w:spacing w:before="40"/>
        <w:rPr>
          <w:rFonts w:ascii="Century Gothic" w:eastAsia="Century Gothic" w:hAnsi="Century Gothic" w:cs="Century Gothic"/>
          <w:color w:val="000000" w:themeColor="text1"/>
        </w:rPr>
      </w:pPr>
      <w:r w:rsidRPr="14D45715">
        <w:rPr>
          <w:rFonts w:ascii="Century Gothic" w:eastAsia="Century Gothic" w:hAnsi="Century Gothic" w:cs="Century Gothic"/>
          <w:color w:val="000000" w:themeColor="text1"/>
        </w:rPr>
        <w:t>In consultation with your project support team, complete all applicable fields in the report.</w:t>
      </w:r>
    </w:p>
    <w:p w14:paraId="228D627B" w14:textId="77777777" w:rsidR="008E47ED" w:rsidRDefault="008E47ED" w:rsidP="008E47ED">
      <w:pPr>
        <w:keepNext/>
        <w:keepLines/>
        <w:spacing w:before="40"/>
        <w:rPr>
          <w:rFonts w:ascii="Century Gothic" w:eastAsia="Century Gothic" w:hAnsi="Century Gothic" w:cs="Century Gothic"/>
          <w:color w:val="000000" w:themeColor="text1"/>
        </w:rPr>
      </w:pPr>
    </w:p>
    <w:p w14:paraId="2507CD18" w14:textId="77777777" w:rsidR="008E47ED" w:rsidRDefault="008E47ED" w:rsidP="008E47ED">
      <w:pPr>
        <w:pStyle w:val="Heading3"/>
        <w:rPr>
          <w:rFonts w:ascii="Century Gothic" w:eastAsia="Century Gothic" w:hAnsi="Century Gothic" w:cs="Century Gothic"/>
          <w:color w:val="1F3763"/>
        </w:rPr>
      </w:pPr>
      <w:r w:rsidRPr="28B079CC">
        <w:rPr>
          <w:rFonts w:ascii="Century Gothic" w:eastAsia="Century Gothic" w:hAnsi="Century Gothic" w:cs="Century Gothic"/>
          <w:color w:val="1F3763"/>
        </w:rPr>
        <w:t>General Reporting Guidance</w:t>
      </w:r>
    </w:p>
    <w:p w14:paraId="3753E557"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Write for a general audience by avoiding jargon, acronyms, and abbreviations. </w:t>
      </w:r>
    </w:p>
    <w:p w14:paraId="2892095B"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Avoid highly technical project details, numerical lists of project goals, and bullets.</w:t>
      </w:r>
    </w:p>
    <w:p w14:paraId="057DBE3B"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Provide sufficient detail while keeping content as concise and clear as possible. </w:t>
      </w:r>
    </w:p>
    <w:p w14:paraId="43F78C90"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28B079CC">
        <w:rPr>
          <w:rStyle w:val="normaltextrun"/>
          <w:rFonts w:ascii="Century Gothic" w:eastAsia="Century Gothic" w:hAnsi="Century Gothic" w:cs="Century Gothic"/>
          <w:color w:val="000000" w:themeColor="text1"/>
        </w:rPr>
        <w:t>Ensure responses are complete and provide the information requested in each question.</w:t>
      </w:r>
    </w:p>
    <w:p w14:paraId="0AD853D2"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Proofread your report prior to submission. Check for typos, grammatical errors, or misspellings. Spell out all acronyms the first time you use them. </w:t>
      </w:r>
    </w:p>
    <w:p w14:paraId="28145B29"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14D45715">
        <w:rPr>
          <w:rFonts w:ascii="Century Gothic" w:eastAsia="Century Gothic" w:hAnsi="Century Gothic" w:cs="Century Gothic"/>
          <w:color w:val="000000" w:themeColor="text1"/>
        </w:rPr>
        <w:t xml:space="preserve">Make sure any content refers to the project directly and focuses on activities related to the current, funded project year. </w:t>
      </w:r>
    </w:p>
    <w:p w14:paraId="2FF9EC64" w14:textId="77777777" w:rsidR="008E47ED" w:rsidRDefault="008E47ED" w:rsidP="008E47ED">
      <w:pPr>
        <w:pStyle w:val="ListParagraph"/>
        <w:keepNext/>
        <w:keepLines/>
        <w:numPr>
          <w:ilvl w:val="0"/>
          <w:numId w:val="1"/>
        </w:numPr>
        <w:spacing w:before="40" w:after="160" w:line="259" w:lineRule="auto"/>
        <w:rPr>
          <w:rFonts w:ascii="Century Gothic" w:eastAsia="Century Gothic" w:hAnsi="Century Gothic" w:cs="Century Gothic"/>
          <w:color w:val="000000" w:themeColor="text1"/>
        </w:rPr>
      </w:pPr>
      <w:r w:rsidRPr="14D45715">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1">
        <w:r w:rsidRPr="14D45715">
          <w:rPr>
            <w:rStyle w:val="Hyperlink"/>
            <w:rFonts w:ascii="Century Gothic" w:eastAsia="Century Gothic" w:hAnsi="Century Gothic" w:cs="Century Gothic"/>
          </w:rPr>
          <w:t>State Library’s Manage Your Current Grant page</w:t>
        </w:r>
      </w:hyperlink>
      <w:r w:rsidRPr="14D45715">
        <w:rPr>
          <w:rStyle w:val="normaltextrun"/>
          <w:rFonts w:ascii="Century Gothic" w:eastAsia="Century Gothic" w:hAnsi="Century Gothic" w:cs="Century Gothic"/>
          <w:color w:val="000000" w:themeColor="text1"/>
        </w:rPr>
        <w:t xml:space="preserve">. </w:t>
      </w:r>
      <w:r w:rsidRPr="14D45715">
        <w:rPr>
          <w:color w:val="000000" w:themeColor="text1"/>
        </w:rPr>
        <w:t xml:space="preserve"> </w:t>
      </w:r>
      <w:r w:rsidRPr="14D45715">
        <w:t xml:space="preserve"> </w:t>
      </w:r>
    </w:p>
    <w:p w14:paraId="21EE9085" w14:textId="77777777" w:rsidR="008E47ED" w:rsidRDefault="008E47ED" w:rsidP="008E47ED">
      <w:pPr>
        <w:keepNext/>
        <w:keepLines/>
        <w:tabs>
          <w:tab w:val="left" w:pos="360"/>
        </w:tabs>
        <w:spacing w:before="40"/>
        <w:rPr>
          <w:rFonts w:ascii="Century Gothic" w:eastAsia="Century Gothic" w:hAnsi="Century Gothic" w:cs="Century Gothic"/>
          <w:color w:val="000000" w:themeColor="text1"/>
        </w:rPr>
      </w:pPr>
    </w:p>
    <w:p w14:paraId="582B1023" w14:textId="77777777" w:rsidR="008E47ED" w:rsidRDefault="008E47ED" w:rsidP="008E47ED">
      <w:pPr>
        <w:pStyle w:val="Heading3"/>
        <w:rPr>
          <w:rFonts w:ascii="Century Gothic" w:eastAsia="Century Gothic" w:hAnsi="Century Gothic" w:cs="Century Gothic"/>
          <w:color w:val="1F3763"/>
        </w:rPr>
      </w:pPr>
      <w:r w:rsidRPr="14D45715">
        <w:rPr>
          <w:rFonts w:ascii="Century Gothic" w:eastAsia="Century Gothic" w:hAnsi="Century Gothic" w:cs="Century Gothic"/>
          <w:color w:val="1F3763"/>
        </w:rPr>
        <w:t>Submitting the Final Narrative Report</w:t>
      </w:r>
    </w:p>
    <w:p w14:paraId="0716F60B" w14:textId="77777777" w:rsidR="008E47ED" w:rsidRDefault="008E47ED" w:rsidP="008E47ED">
      <w:pPr>
        <w:keepNext/>
        <w:keepLines/>
        <w:tabs>
          <w:tab w:val="left" w:pos="720"/>
        </w:tabs>
        <w:spacing w:before="40"/>
        <w:rPr>
          <w:rFonts w:ascii="Century Gothic" w:eastAsia="Century Gothic" w:hAnsi="Century Gothic" w:cs="Century Gothic"/>
          <w:color w:val="000000" w:themeColor="text1"/>
        </w:rPr>
      </w:pPr>
      <w:r w:rsidRPr="14D45715">
        <w:rPr>
          <w:rFonts w:ascii="Century Gothic" w:eastAsia="Century Gothic" w:hAnsi="Century Gothic" w:cs="Century Gothic"/>
          <w:color w:val="000000" w:themeColor="text1"/>
        </w:rPr>
        <w:t xml:space="preserve">You will log in to </w:t>
      </w:r>
      <w:proofErr w:type="spellStart"/>
      <w:r w:rsidRPr="14D45715">
        <w:rPr>
          <w:rFonts w:ascii="Century Gothic" w:eastAsia="Century Gothic" w:hAnsi="Century Gothic" w:cs="Century Gothic"/>
          <w:color w:val="000000" w:themeColor="text1"/>
        </w:rPr>
        <w:t>Zengine</w:t>
      </w:r>
      <w:proofErr w:type="spellEnd"/>
      <w:r w:rsidRPr="14D45715">
        <w:rPr>
          <w:rFonts w:ascii="Century Gothic" w:eastAsia="Century Gothic" w:hAnsi="Century Gothic" w:cs="Century Gothic"/>
          <w:color w:val="000000" w:themeColor="text1"/>
        </w:rPr>
        <w:t xml:space="preserve"> to complete all project reports. Once submitted, the Grant Monitor assigned to your project will review the report. If revisions are needed, your grant monitor will notify you, providing revision details and instructions. </w:t>
      </w:r>
    </w:p>
    <w:p w14:paraId="16E9C9FB" w14:textId="77777777" w:rsidR="008E47ED" w:rsidRDefault="008E47ED" w:rsidP="008E47ED">
      <w:pPr>
        <w:keepNext/>
        <w:keepLines/>
        <w:tabs>
          <w:tab w:val="left" w:pos="720"/>
        </w:tabs>
        <w:spacing w:before="40"/>
        <w:ind w:left="720"/>
        <w:rPr>
          <w:rFonts w:ascii="Century Gothic" w:eastAsia="Century Gothic" w:hAnsi="Century Gothic" w:cs="Century Gothic"/>
          <w:color w:val="000000" w:themeColor="text1"/>
        </w:rPr>
      </w:pPr>
    </w:p>
    <w:p w14:paraId="21F66EB0" w14:textId="77777777" w:rsidR="008E47ED" w:rsidRDefault="008E47ED" w:rsidP="008E47ED">
      <w:pPr>
        <w:keepNext/>
        <w:keepLines/>
        <w:tabs>
          <w:tab w:val="left" w:pos="720"/>
        </w:tabs>
        <w:spacing w:before="40"/>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Upon approval, an email notification from DocuSign will be sent requesting the Authorized Representative’s signature on the report forms. Please follow the DocuSign instructions to complete the electronic signature process. </w:t>
      </w:r>
      <w:r w:rsidRPr="28B079CC">
        <w:rPr>
          <w:rFonts w:ascii="Century Gothic" w:eastAsia="Century Gothic" w:hAnsi="Century Gothic" w:cs="Century Gothic"/>
          <w:b/>
          <w:bCs/>
          <w:color w:val="000000" w:themeColor="text1"/>
        </w:rPr>
        <w:t>The report is not considered complete until the DocuSign signature process is complete.</w:t>
      </w:r>
    </w:p>
    <w:p w14:paraId="06011AE0" w14:textId="77777777" w:rsidR="008E47ED" w:rsidRDefault="008E47ED" w:rsidP="008E47ED">
      <w:pPr>
        <w:keepNext/>
        <w:keepLines/>
        <w:tabs>
          <w:tab w:val="left" w:pos="720"/>
        </w:tabs>
        <w:spacing w:before="40"/>
        <w:rPr>
          <w:rFonts w:ascii="Century Gothic" w:eastAsia="Century Gothic" w:hAnsi="Century Gothic" w:cs="Century Gothic"/>
          <w:color w:val="000000" w:themeColor="text1"/>
        </w:rPr>
      </w:pPr>
    </w:p>
    <w:p w14:paraId="7370BB0B" w14:textId="77777777" w:rsidR="008E47ED" w:rsidRDefault="008E47ED" w:rsidP="008E47ED">
      <w:pPr>
        <w:pStyle w:val="Heading3"/>
        <w:rPr>
          <w:rFonts w:ascii="Century Gothic" w:eastAsia="Century Gothic" w:hAnsi="Century Gothic" w:cs="Century Gothic"/>
          <w:color w:val="1F3763"/>
        </w:rPr>
      </w:pPr>
      <w:r w:rsidRPr="14D45715">
        <w:rPr>
          <w:rFonts w:ascii="Century Gothic" w:eastAsia="Century Gothic" w:hAnsi="Century Gothic" w:cs="Century Gothic"/>
          <w:color w:val="1F3763"/>
        </w:rPr>
        <w:t>Further Assistance</w:t>
      </w:r>
      <w:r>
        <w:tab/>
      </w:r>
    </w:p>
    <w:p w14:paraId="46C493A0" w14:textId="77777777" w:rsidR="008E47ED" w:rsidRDefault="008E47ED" w:rsidP="008E47ED">
      <w:pPr>
        <w:keepNext/>
        <w:keepLines/>
        <w:spacing w:before="40"/>
        <w:ind w:right="36"/>
        <w:rPr>
          <w:rFonts w:ascii="Century Gothic" w:eastAsia="Century Gothic" w:hAnsi="Century Gothic" w:cs="Century Gothic"/>
          <w:color w:val="000000" w:themeColor="text1"/>
        </w:rPr>
      </w:pPr>
      <w:r w:rsidRPr="14D45715">
        <w:rPr>
          <w:rFonts w:ascii="Century Gothic" w:eastAsia="Century Gothic" w:hAnsi="Century Gothic" w:cs="Century Gothic"/>
          <w:color w:val="000000" w:themeColor="text1"/>
        </w:rPr>
        <w:t>Consult your project support team while you complete your reports.</w:t>
      </w:r>
    </w:p>
    <w:p w14:paraId="7E603A10" w14:textId="77777777" w:rsidR="008E47ED" w:rsidRDefault="008E47ED" w:rsidP="008E47ED">
      <w:pPr>
        <w:keepNext/>
        <w:keepLines/>
        <w:spacing w:before="40"/>
        <w:ind w:right="36"/>
        <w:rPr>
          <w:rFonts w:ascii="Century Gothic" w:eastAsia="Century Gothic" w:hAnsi="Century Gothic" w:cs="Century Gothic"/>
          <w:color w:val="000000" w:themeColor="text1"/>
        </w:rPr>
      </w:pPr>
    </w:p>
    <w:p w14:paraId="4CA068F4" w14:textId="77777777" w:rsidR="008E47ED" w:rsidRDefault="008E47ED" w:rsidP="008E47ED">
      <w:pPr>
        <w:keepNext/>
        <w:keepLines/>
        <w:spacing w:before="40"/>
        <w:ind w:right="36"/>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If you need additional assistance completing this report, or for questions regarding </w:t>
      </w:r>
      <w:proofErr w:type="spellStart"/>
      <w:r w:rsidRPr="28B079CC">
        <w:rPr>
          <w:rFonts w:ascii="Century Gothic" w:eastAsia="Century Gothic" w:hAnsi="Century Gothic" w:cs="Century Gothic"/>
          <w:color w:val="000000" w:themeColor="text1"/>
        </w:rPr>
        <w:t>Zengine</w:t>
      </w:r>
      <w:proofErr w:type="spellEnd"/>
      <w:r w:rsidRPr="28B079CC">
        <w:rPr>
          <w:rFonts w:ascii="Century Gothic" w:eastAsia="Century Gothic" w:hAnsi="Century Gothic" w:cs="Century Gothic"/>
          <w:color w:val="000000" w:themeColor="text1"/>
        </w:rPr>
        <w:t xml:space="preserve">, please contact your Grant Monitor. </w:t>
      </w:r>
    </w:p>
    <w:p w14:paraId="40E73D45" w14:textId="77777777" w:rsidR="008E47ED" w:rsidRDefault="008E47ED" w:rsidP="008E47ED">
      <w:pPr>
        <w:keepNext/>
        <w:keepLines/>
        <w:spacing w:before="40"/>
        <w:ind w:right="36"/>
        <w:rPr>
          <w:rFonts w:ascii="Century Gothic" w:eastAsia="Century Gothic" w:hAnsi="Century Gothic" w:cs="Century Gothic"/>
          <w:color w:val="000000" w:themeColor="text1"/>
        </w:rPr>
      </w:pPr>
    </w:p>
    <w:p w14:paraId="022657BD" w14:textId="77777777" w:rsidR="008E47ED" w:rsidRDefault="008E47ED" w:rsidP="008E47ED">
      <w:pPr>
        <w:keepNext/>
        <w:keepLines/>
        <w:spacing w:before="40"/>
        <w:ind w:right="36"/>
        <w:rPr>
          <w:rFonts w:ascii="Century Gothic" w:eastAsia="Century Gothic" w:hAnsi="Century Gothic" w:cs="Century Gothic"/>
          <w:color w:val="000000" w:themeColor="text1"/>
        </w:rPr>
      </w:pPr>
      <w:r w:rsidRPr="28B079CC">
        <w:rPr>
          <w:rFonts w:ascii="Century Gothic" w:eastAsia="Century Gothic" w:hAnsi="Century Gothic" w:cs="Century Gothic"/>
          <w:color w:val="000000" w:themeColor="text1"/>
        </w:rPr>
        <w:t xml:space="preserve">If you are not sure who your Grant Monitor is, please refer to your project’s award letter included in your award packet or contact </w:t>
      </w:r>
      <w:hyperlink r:id="rId12">
        <w:r w:rsidRPr="28B079CC">
          <w:rPr>
            <w:rStyle w:val="Hyperlink"/>
            <w:rFonts w:ascii="Century Gothic" w:eastAsia="Century Gothic" w:hAnsi="Century Gothic" w:cs="Century Gothic"/>
          </w:rPr>
          <w:t>LSTAGrants@library.ca.gov</w:t>
        </w:r>
      </w:hyperlink>
      <w:r w:rsidRPr="28B079CC">
        <w:rPr>
          <w:rFonts w:ascii="Century Gothic" w:eastAsia="Century Gothic" w:hAnsi="Century Gothic" w:cs="Century Gothic"/>
          <w:color w:val="000000" w:themeColor="text1"/>
        </w:rPr>
        <w:t>.</w:t>
      </w:r>
    </w:p>
    <w:p w14:paraId="14008EB5" w14:textId="77777777" w:rsidR="008E47ED" w:rsidRDefault="008E47ED" w:rsidP="008E47ED">
      <w:pPr>
        <w:keepNext/>
        <w:keepLines/>
        <w:spacing w:before="40"/>
      </w:pPr>
      <w:r>
        <w:br w:type="page"/>
      </w:r>
    </w:p>
    <w:p w14:paraId="746F6D33" w14:textId="77777777" w:rsidR="008E47ED" w:rsidRDefault="008E47ED" w:rsidP="008E47ED">
      <w:pPr>
        <w:keepNext/>
        <w:keepLines/>
        <w:spacing w:before="40"/>
        <w:rPr>
          <w:rFonts w:ascii="Century Gothic" w:eastAsia="Century Gothic" w:hAnsi="Century Gothic" w:cs="Century Gothic"/>
          <w:color w:val="2F5496" w:themeColor="accent1" w:themeShade="BF"/>
          <w:sz w:val="26"/>
          <w:szCs w:val="26"/>
        </w:rPr>
      </w:pPr>
      <w:r w:rsidRPr="28B079CC">
        <w:rPr>
          <w:rFonts w:ascii="Century Gothic" w:eastAsia="Century Gothic" w:hAnsi="Century Gothic" w:cs="Century Gothic"/>
          <w:color w:val="2F5496" w:themeColor="accent1" w:themeShade="BF"/>
          <w:sz w:val="26"/>
          <w:szCs w:val="26"/>
        </w:rPr>
        <w:lastRenderedPageBreak/>
        <w:t>REPORT QUESTIONS</w:t>
      </w:r>
    </w:p>
    <w:p w14:paraId="71BD3E40" w14:textId="77777777" w:rsidR="008E47ED" w:rsidRDefault="008E47ED" w:rsidP="008E47ED">
      <w:pPr>
        <w:tabs>
          <w:tab w:val="left" w:pos="360"/>
        </w:tabs>
        <w:ind w:left="720"/>
        <w:rPr>
          <w:rFonts w:ascii="Century Gothic" w:eastAsia="Century Gothic" w:hAnsi="Century Gothic" w:cs="Century Gothic"/>
          <w:color w:val="000000" w:themeColor="text1"/>
        </w:rPr>
      </w:pPr>
    </w:p>
    <w:p w14:paraId="040A1FDB"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Project Abstract</w:t>
      </w:r>
    </w:p>
    <w:p w14:paraId="1374B8C1" w14:textId="77777777" w:rsidR="008E47ED" w:rsidRDefault="008E47ED" w:rsidP="008E47ED">
      <w:pPr>
        <w:tabs>
          <w:tab w:val="left" w:pos="360"/>
        </w:tabs>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Briefly describe your project. What did you do, with whom, and what was the result? (90-160 words)</w:t>
      </w:r>
    </w:p>
    <w:p w14:paraId="7FE06D52" w14:textId="77777777" w:rsidR="008E47ED" w:rsidRDefault="008E47ED" w:rsidP="008E47ED">
      <w:pPr>
        <w:keepNext/>
        <w:keepLines/>
        <w:tabs>
          <w:tab w:val="left" w:pos="360"/>
        </w:tabs>
        <w:spacing w:before="40"/>
        <w:rPr>
          <w:rFonts w:ascii="Century Gothic" w:eastAsia="Century Gothic" w:hAnsi="Century Gothic" w:cs="Century Gothic"/>
          <w:color w:val="1F3763"/>
        </w:rPr>
      </w:pPr>
    </w:p>
    <w:p w14:paraId="5FCEDF3E" w14:textId="77777777" w:rsidR="008E47ED" w:rsidRDefault="008E47ED" w:rsidP="008E47ED">
      <w:pPr>
        <w:pStyle w:val="Heading3"/>
        <w:rPr>
          <w:rFonts w:ascii="Century Gothic" w:eastAsia="Century Gothic" w:hAnsi="Century Gothic" w:cs="Century Gothic"/>
          <w:color w:val="1F3763"/>
        </w:rPr>
      </w:pPr>
      <w:r w:rsidRPr="2C92A2C2">
        <w:rPr>
          <w:rFonts w:ascii="Century Gothic" w:eastAsia="Century Gothic" w:hAnsi="Century Gothic" w:cs="Century Gothic"/>
          <w:color w:val="1F3763"/>
        </w:rPr>
        <w:t>Project Narrative</w:t>
      </w:r>
    </w:p>
    <w:p w14:paraId="1E57427D" w14:textId="77777777" w:rsidR="008E47ED" w:rsidRDefault="008E47ED" w:rsidP="008E47ED">
      <w:pPr>
        <w:tabs>
          <w:tab w:val="left" w:pos="360"/>
        </w:tabs>
        <w:spacing w:line="257" w:lineRule="auto"/>
        <w:rPr>
          <w:rFonts w:ascii="Century Gothic" w:eastAsia="Century Gothic" w:hAnsi="Century Gothic" w:cs="Century Gothic"/>
          <w:color w:val="000000" w:themeColor="text1"/>
          <w:sz w:val="22"/>
          <w:szCs w:val="22"/>
        </w:rPr>
      </w:pPr>
      <w:r w:rsidRPr="14D45715">
        <w:rPr>
          <w:rStyle w:val="normaltextrun"/>
          <w:rFonts w:ascii="Century Gothic" w:eastAsia="Century Gothic" w:hAnsi="Century Gothic" w:cs="Century Gothic"/>
          <w:i/>
          <w:iCs/>
          <w:color w:val="000000" w:themeColor="text1"/>
          <w:sz w:val="22"/>
          <w:szCs w:val="22"/>
        </w:rPr>
        <w:t>Provide an overview of your project, including what you did and with whom, and discuss the impact on library workers and participants. </w:t>
      </w:r>
      <w:r w:rsidRPr="14D45715">
        <w:rPr>
          <w:rFonts w:ascii="Century Gothic" w:eastAsia="Century Gothic" w:hAnsi="Century Gothic" w:cs="Century Gothic"/>
          <w:i/>
          <w:iCs/>
          <w:color w:val="000000" w:themeColor="text1"/>
          <w:sz w:val="22"/>
          <w:szCs w:val="22"/>
        </w:rPr>
        <w:t xml:space="preserve"> Include:</w:t>
      </w:r>
      <w:r w:rsidRPr="14D45715">
        <w:rPr>
          <w:rStyle w:val="normaltextrun"/>
          <w:rFonts w:ascii="Century Gothic" w:eastAsia="Century Gothic" w:hAnsi="Century Gothic" w:cs="Century Gothic"/>
          <w:i/>
          <w:iCs/>
          <w:color w:val="000000" w:themeColor="text1"/>
          <w:sz w:val="22"/>
          <w:szCs w:val="22"/>
        </w:rPr>
        <w:t xml:space="preserve"> how the project team and other library workers leveraged local community and institutional knowledge, engaged with marginalized communities, and worked with those communities to increase the visibility and impact of their stories and lived experiences. How have these activities strengthened equitable resource-sharing and access to information, services, and opportunity?</w:t>
      </w:r>
      <w:r w:rsidRPr="14D45715">
        <w:rPr>
          <w:rFonts w:ascii="Century Gothic" w:eastAsia="Century Gothic" w:hAnsi="Century Gothic" w:cs="Century Gothic"/>
          <w:sz w:val="22"/>
          <w:szCs w:val="22"/>
        </w:rPr>
        <w:t xml:space="preserve"> </w:t>
      </w:r>
      <w:r w:rsidRPr="14D45715">
        <w:rPr>
          <w:rFonts w:ascii="Century Gothic" w:eastAsia="Century Gothic" w:hAnsi="Century Gothic" w:cs="Century Gothic"/>
          <w:i/>
          <w:iCs/>
          <w:color w:val="000000" w:themeColor="text1"/>
          <w:sz w:val="22"/>
          <w:szCs w:val="22"/>
        </w:rPr>
        <w:t>(Up to 300 words)</w:t>
      </w:r>
    </w:p>
    <w:p w14:paraId="149E7DA5" w14:textId="77777777" w:rsidR="008E47ED" w:rsidRDefault="008E47ED" w:rsidP="008E47ED">
      <w:pPr>
        <w:tabs>
          <w:tab w:val="left" w:pos="360"/>
        </w:tabs>
        <w:rPr>
          <w:rFonts w:ascii="Century Gothic" w:eastAsia="Century Gothic" w:hAnsi="Century Gothic" w:cs="Century Gothic"/>
          <w:color w:val="000000" w:themeColor="text1"/>
        </w:rPr>
      </w:pPr>
    </w:p>
    <w:p w14:paraId="1F46DA51"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Success Story</w:t>
      </w:r>
    </w:p>
    <w:p w14:paraId="7C3211D1"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Describe a success story or stories that we should share with stakeholders.</w:t>
      </w:r>
    </w:p>
    <w:p w14:paraId="27E26834" w14:textId="77777777" w:rsidR="008E47ED" w:rsidRDefault="008E47ED" w:rsidP="008E47ED">
      <w:pPr>
        <w:tabs>
          <w:tab w:val="left" w:pos="360"/>
        </w:tabs>
        <w:rPr>
          <w:rFonts w:ascii="Century Gothic" w:eastAsia="Century Gothic" w:hAnsi="Century Gothic" w:cs="Century Gothic"/>
          <w:color w:val="000000" w:themeColor="text1"/>
        </w:rPr>
      </w:pPr>
    </w:p>
    <w:p w14:paraId="33C44E4F"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Project Intent</w:t>
      </w:r>
    </w:p>
    <w:p w14:paraId="0CFD081D"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 xml:space="preserve">Choose </w:t>
      </w:r>
      <w:r w:rsidRPr="73AACF80">
        <w:rPr>
          <w:rFonts w:ascii="Century Gothic" w:eastAsia="Century Gothic" w:hAnsi="Century Gothic" w:cs="Century Gothic"/>
          <w:b/>
          <w:bCs/>
          <w:i/>
          <w:iCs/>
          <w:color w:val="000000" w:themeColor="text1"/>
        </w:rPr>
        <w:t>one</w:t>
      </w:r>
      <w:r w:rsidRPr="73AACF80">
        <w:rPr>
          <w:rFonts w:ascii="Century Gothic" w:eastAsia="Century Gothic" w:hAnsi="Century Gothic" w:cs="Century Gothic"/>
          <w:i/>
          <w:iCs/>
          <w:color w:val="000000" w:themeColor="text1"/>
        </w:rPr>
        <w:t xml:space="preserve"> intent that best describes your project. This should match the intent selected in your grant application. </w:t>
      </w:r>
    </w:p>
    <w:p w14:paraId="622D0B16" w14:textId="77777777" w:rsidR="008E47ED" w:rsidRDefault="008E47ED" w:rsidP="008E47ED">
      <w:pPr>
        <w:rPr>
          <w:rFonts w:ascii="Century Gothic" w:eastAsia="Century Gothic" w:hAnsi="Century Gothic" w:cs="Century Gothic"/>
          <w:color w:val="000000" w:themeColor="text1"/>
        </w:rPr>
      </w:pPr>
    </w:p>
    <w:p w14:paraId="750F40ED" w14:textId="77777777" w:rsidR="008E47ED" w:rsidRDefault="008E47ED" w:rsidP="008E47ED">
      <w:pPr>
        <w:pStyle w:val="ListParagraph"/>
        <w:numPr>
          <w:ilvl w:val="0"/>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Lifelong Learning</w:t>
      </w:r>
    </w:p>
    <w:p w14:paraId="653AC08D"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formal </w:t>
      </w:r>
      <w:proofErr w:type="gramStart"/>
      <w:r w:rsidRPr="73AACF80">
        <w:rPr>
          <w:rFonts w:ascii="Century Gothic" w:eastAsia="Century Gothic" w:hAnsi="Century Gothic" w:cs="Century Gothic"/>
          <w:color w:val="000000" w:themeColor="text1"/>
        </w:rPr>
        <w:t>education</w:t>
      </w:r>
      <w:proofErr w:type="gramEnd"/>
    </w:p>
    <w:p w14:paraId="19F9D630"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general knowledge and </w:t>
      </w:r>
      <w:proofErr w:type="gramStart"/>
      <w:r w:rsidRPr="73AACF80">
        <w:rPr>
          <w:rFonts w:ascii="Century Gothic" w:eastAsia="Century Gothic" w:hAnsi="Century Gothic" w:cs="Century Gothic"/>
          <w:color w:val="000000" w:themeColor="text1"/>
        </w:rPr>
        <w:t>skills</w:t>
      </w:r>
      <w:proofErr w:type="gramEnd"/>
    </w:p>
    <w:p w14:paraId="209AB7AC" w14:textId="77777777" w:rsidR="008E47ED" w:rsidRDefault="008E47ED" w:rsidP="008E47ED">
      <w:pPr>
        <w:pStyle w:val="ListParagraph"/>
        <w:numPr>
          <w:ilvl w:val="0"/>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Information Access</w:t>
      </w:r>
    </w:p>
    <w:p w14:paraId="6A84F8DB"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discover information </w:t>
      </w:r>
      <w:proofErr w:type="gramStart"/>
      <w:r w:rsidRPr="73AACF80">
        <w:rPr>
          <w:rFonts w:ascii="Century Gothic" w:eastAsia="Century Gothic" w:hAnsi="Century Gothic" w:cs="Century Gothic"/>
          <w:color w:val="000000" w:themeColor="text1"/>
        </w:rPr>
        <w:t>resources</w:t>
      </w:r>
      <w:proofErr w:type="gramEnd"/>
    </w:p>
    <w:p w14:paraId="0A4BCC51"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obtain and/or use information </w:t>
      </w:r>
      <w:proofErr w:type="gramStart"/>
      <w:r w:rsidRPr="73AACF80">
        <w:rPr>
          <w:rFonts w:ascii="Century Gothic" w:eastAsia="Century Gothic" w:hAnsi="Century Gothic" w:cs="Century Gothic"/>
          <w:color w:val="000000" w:themeColor="text1"/>
        </w:rPr>
        <w:t>resources</w:t>
      </w:r>
      <w:proofErr w:type="gramEnd"/>
    </w:p>
    <w:p w14:paraId="18EA0257" w14:textId="77777777" w:rsidR="008E47ED" w:rsidRDefault="008E47ED" w:rsidP="008E47ED">
      <w:pPr>
        <w:pStyle w:val="ListParagraph"/>
        <w:numPr>
          <w:ilvl w:val="0"/>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Institutional Capacity</w:t>
      </w:r>
    </w:p>
    <w:p w14:paraId="64687EF2"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the library </w:t>
      </w:r>
      <w:proofErr w:type="gramStart"/>
      <w:r w:rsidRPr="73AACF80">
        <w:rPr>
          <w:rFonts w:ascii="Century Gothic" w:eastAsia="Century Gothic" w:hAnsi="Century Gothic" w:cs="Century Gothic"/>
          <w:color w:val="000000" w:themeColor="text1"/>
        </w:rPr>
        <w:t>workforce</w:t>
      </w:r>
      <w:proofErr w:type="gramEnd"/>
    </w:p>
    <w:p w14:paraId="17DB04B9"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the library’s physical and technology </w:t>
      </w:r>
      <w:proofErr w:type="gramStart"/>
      <w:r w:rsidRPr="73AACF80">
        <w:rPr>
          <w:rFonts w:ascii="Century Gothic" w:eastAsia="Century Gothic" w:hAnsi="Century Gothic" w:cs="Century Gothic"/>
          <w:color w:val="000000" w:themeColor="text1"/>
        </w:rPr>
        <w:t>infrastructure</w:t>
      </w:r>
      <w:proofErr w:type="gramEnd"/>
    </w:p>
    <w:p w14:paraId="4850FBE2"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library </w:t>
      </w:r>
      <w:proofErr w:type="gramStart"/>
      <w:r w:rsidRPr="73AACF80">
        <w:rPr>
          <w:rFonts w:ascii="Century Gothic" w:eastAsia="Century Gothic" w:hAnsi="Century Gothic" w:cs="Century Gothic"/>
          <w:color w:val="000000" w:themeColor="text1"/>
        </w:rPr>
        <w:t>operations</w:t>
      </w:r>
      <w:proofErr w:type="gramEnd"/>
    </w:p>
    <w:p w14:paraId="65DBDC4C" w14:textId="77777777" w:rsidR="008E47ED" w:rsidRDefault="008E47ED" w:rsidP="008E47ED">
      <w:pPr>
        <w:pStyle w:val="ListParagraph"/>
        <w:numPr>
          <w:ilvl w:val="0"/>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Employment &amp; Economic Development</w:t>
      </w:r>
    </w:p>
    <w:p w14:paraId="3E9F4F96"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use resources and apply information for employment </w:t>
      </w:r>
      <w:proofErr w:type="gramStart"/>
      <w:r w:rsidRPr="73AACF80">
        <w:rPr>
          <w:rFonts w:ascii="Century Gothic" w:eastAsia="Century Gothic" w:hAnsi="Century Gothic" w:cs="Century Gothic"/>
          <w:color w:val="000000" w:themeColor="text1"/>
        </w:rPr>
        <w:t>support</w:t>
      </w:r>
      <w:proofErr w:type="gramEnd"/>
    </w:p>
    <w:p w14:paraId="00BD10A0"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use and apply business </w:t>
      </w:r>
      <w:proofErr w:type="gramStart"/>
      <w:r w:rsidRPr="73AACF80">
        <w:rPr>
          <w:rFonts w:ascii="Century Gothic" w:eastAsia="Century Gothic" w:hAnsi="Century Gothic" w:cs="Century Gothic"/>
          <w:color w:val="000000" w:themeColor="text1"/>
        </w:rPr>
        <w:t>resources</w:t>
      </w:r>
      <w:proofErr w:type="gramEnd"/>
    </w:p>
    <w:p w14:paraId="70338983" w14:textId="77777777" w:rsidR="008E47ED" w:rsidRDefault="008E47ED" w:rsidP="008E47ED">
      <w:pPr>
        <w:pStyle w:val="ListParagraph"/>
        <w:numPr>
          <w:ilvl w:val="0"/>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Human Services</w:t>
      </w:r>
    </w:p>
    <w:p w14:paraId="042F5A0F"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apply information that furthers their personal, family, or household </w:t>
      </w:r>
      <w:proofErr w:type="gramStart"/>
      <w:r w:rsidRPr="73AACF80">
        <w:rPr>
          <w:rFonts w:ascii="Century Gothic" w:eastAsia="Century Gothic" w:hAnsi="Century Gothic" w:cs="Century Gothic"/>
          <w:color w:val="000000" w:themeColor="text1"/>
        </w:rPr>
        <w:t>finances</w:t>
      </w:r>
      <w:proofErr w:type="gramEnd"/>
    </w:p>
    <w:p w14:paraId="279EAD05"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lastRenderedPageBreak/>
        <w:t xml:space="preserve">Improve users’ ability to apply information that furthers their personal or family health &amp; </w:t>
      </w:r>
      <w:proofErr w:type="gramStart"/>
      <w:r w:rsidRPr="73AACF80">
        <w:rPr>
          <w:rFonts w:ascii="Century Gothic" w:eastAsia="Century Gothic" w:hAnsi="Century Gothic" w:cs="Century Gothic"/>
          <w:color w:val="000000" w:themeColor="text1"/>
        </w:rPr>
        <w:t>wellness</w:t>
      </w:r>
      <w:proofErr w:type="gramEnd"/>
    </w:p>
    <w:p w14:paraId="0D605BCE"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apply information that furthers their parenting and family </w:t>
      </w:r>
      <w:proofErr w:type="gramStart"/>
      <w:r w:rsidRPr="73AACF80">
        <w:rPr>
          <w:rFonts w:ascii="Century Gothic" w:eastAsia="Century Gothic" w:hAnsi="Century Gothic" w:cs="Century Gothic"/>
          <w:color w:val="000000" w:themeColor="text1"/>
        </w:rPr>
        <w:t>skills</w:t>
      </w:r>
      <w:proofErr w:type="gramEnd"/>
    </w:p>
    <w:p w14:paraId="44AEB026" w14:textId="77777777" w:rsidR="008E47ED" w:rsidRDefault="008E47ED" w:rsidP="008E47ED">
      <w:pPr>
        <w:pStyle w:val="ListParagraph"/>
        <w:numPr>
          <w:ilvl w:val="0"/>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Civic engagement</w:t>
      </w:r>
    </w:p>
    <w:p w14:paraId="7CA87220"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participate in their </w:t>
      </w:r>
      <w:proofErr w:type="gramStart"/>
      <w:r w:rsidRPr="73AACF80">
        <w:rPr>
          <w:rFonts w:ascii="Century Gothic" w:eastAsia="Century Gothic" w:hAnsi="Century Gothic" w:cs="Century Gothic"/>
          <w:color w:val="000000" w:themeColor="text1"/>
        </w:rPr>
        <w:t>community</w:t>
      </w:r>
      <w:proofErr w:type="gramEnd"/>
    </w:p>
    <w:p w14:paraId="652F2B09" w14:textId="77777777" w:rsidR="008E47ED" w:rsidRDefault="008E47ED" w:rsidP="008E47ED">
      <w:pPr>
        <w:pStyle w:val="ListParagraph"/>
        <w:numPr>
          <w:ilvl w:val="1"/>
          <w:numId w:val="5"/>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Improve users’ ability to participate in community conversation around topics of </w:t>
      </w:r>
      <w:proofErr w:type="gramStart"/>
      <w:r w:rsidRPr="73AACF80">
        <w:rPr>
          <w:rFonts w:ascii="Century Gothic" w:eastAsia="Century Gothic" w:hAnsi="Century Gothic" w:cs="Century Gothic"/>
          <w:color w:val="000000" w:themeColor="text1"/>
        </w:rPr>
        <w:t>concern</w:t>
      </w:r>
      <w:proofErr w:type="gramEnd"/>
    </w:p>
    <w:p w14:paraId="5D92EA62"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Subject of Intent</w:t>
      </w:r>
    </w:p>
    <w:p w14:paraId="6836A3F1"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 xml:space="preserve">Select the subject(s) that best describe the project. Select no more than two subjects. </w:t>
      </w:r>
    </w:p>
    <w:p w14:paraId="133C3570" w14:textId="77777777" w:rsidR="008E47ED" w:rsidRDefault="008E47ED" w:rsidP="008E47ED">
      <w:pPr>
        <w:rPr>
          <w:rFonts w:ascii="Century Gothic" w:eastAsia="Century Gothic" w:hAnsi="Century Gothic" w:cs="Century Gothic"/>
          <w:color w:val="000000" w:themeColor="text1"/>
        </w:rPr>
      </w:pPr>
    </w:p>
    <w:p w14:paraId="07DAB7D9"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Arts, Culture and Humanities</w:t>
      </w:r>
    </w:p>
    <w:p w14:paraId="6CCBAF1C"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Business and Finance</w:t>
      </w:r>
    </w:p>
    <w:p w14:paraId="5D09B69D"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Employment</w:t>
      </w:r>
    </w:p>
    <w:p w14:paraId="58AF7F2C"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Personal Finance</w:t>
      </w:r>
    </w:p>
    <w:p w14:paraId="5FAEA887"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Small Business</w:t>
      </w:r>
    </w:p>
    <w:p w14:paraId="4A843250"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Civic Affairs</w:t>
      </w:r>
    </w:p>
    <w:p w14:paraId="4C8AF6C9"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Community Concerns</w:t>
      </w:r>
    </w:p>
    <w:p w14:paraId="0A2A610D"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Government</w:t>
      </w:r>
    </w:p>
    <w:p w14:paraId="16D9F602"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Education</w:t>
      </w:r>
    </w:p>
    <w:p w14:paraId="42BF6CBD"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Afterschool activities</w:t>
      </w:r>
    </w:p>
    <w:p w14:paraId="44BB6979"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Curriculum support</w:t>
      </w:r>
    </w:p>
    <w:p w14:paraId="64CA267D"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Environment</w:t>
      </w:r>
    </w:p>
    <w:p w14:paraId="3A3379F4"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General (select only for electronic databases or other data sources)</w:t>
      </w:r>
    </w:p>
    <w:p w14:paraId="63DA58BC"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Health and Wellness</w:t>
      </w:r>
    </w:p>
    <w:p w14:paraId="4A8B0EFF"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Parenting and family skills</w:t>
      </w:r>
    </w:p>
    <w:p w14:paraId="53CB194A"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Personal/Family health and wellness</w:t>
      </w:r>
    </w:p>
    <w:p w14:paraId="3195FEC1"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History</w:t>
      </w:r>
    </w:p>
    <w:p w14:paraId="625B07E8"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Languages</w:t>
      </w:r>
    </w:p>
    <w:p w14:paraId="594B284B"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Literacy</w:t>
      </w:r>
    </w:p>
    <w:p w14:paraId="3355BD5B"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Adult literacy</w:t>
      </w:r>
    </w:p>
    <w:p w14:paraId="7B4E2C6A"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Digital literacy</w:t>
      </w:r>
    </w:p>
    <w:p w14:paraId="010ACEFB"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Early literacy</w:t>
      </w:r>
    </w:p>
    <w:p w14:paraId="16B31906"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Reading program (not Summer Reading)</w:t>
      </w:r>
    </w:p>
    <w:p w14:paraId="6FD3CA9A"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Summer Reading</w:t>
      </w:r>
    </w:p>
    <w:p w14:paraId="2B106FF8"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Science, Technology, Engineering and Math (STEM)</w:t>
      </w:r>
    </w:p>
    <w:p w14:paraId="30A43C42"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Library Infrastructure and Capacity</w:t>
      </w:r>
    </w:p>
    <w:p w14:paraId="27A88E8A"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Broadband Adoption</w:t>
      </w:r>
    </w:p>
    <w:p w14:paraId="08710074"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Buildings and Facilities</w:t>
      </w:r>
    </w:p>
    <w:p w14:paraId="722B1E15"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lastRenderedPageBreak/>
        <w:t>Certification</w:t>
      </w:r>
    </w:p>
    <w:p w14:paraId="7B2DF174"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Collection Development and Management</w:t>
      </w:r>
    </w:p>
    <w:p w14:paraId="2C94E9A6"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Continuing Education and Staff Development</w:t>
      </w:r>
    </w:p>
    <w:p w14:paraId="67D45E8B"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Disaster Preparedness</w:t>
      </w:r>
    </w:p>
    <w:p w14:paraId="593BE126"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Library Skills</w:t>
      </w:r>
    </w:p>
    <w:p w14:paraId="693942CC"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Programming and Event Planning</w:t>
      </w:r>
    </w:p>
    <w:p w14:paraId="54C47DB3"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Research and Statistics</w:t>
      </w:r>
    </w:p>
    <w:p w14:paraId="111723F5"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Outreach and Partnerships</w:t>
      </w:r>
    </w:p>
    <w:p w14:paraId="3FCB1F02" w14:textId="77777777" w:rsidR="008E47ED" w:rsidRDefault="008E47ED" w:rsidP="008E47ED">
      <w:pPr>
        <w:pStyle w:val="ListParagraph"/>
        <w:numPr>
          <w:ilvl w:val="1"/>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System and Technologies</w:t>
      </w:r>
    </w:p>
    <w:p w14:paraId="6E71619F" w14:textId="77777777" w:rsidR="008E47ED" w:rsidRDefault="008E47ED" w:rsidP="008E47ED">
      <w:pPr>
        <w:pStyle w:val="ListParagraph"/>
        <w:numPr>
          <w:ilvl w:val="0"/>
          <w:numId w:val="4"/>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Other (please describe)</w:t>
      </w:r>
    </w:p>
    <w:p w14:paraId="0EBAFF0F" w14:textId="77777777" w:rsidR="008E47ED" w:rsidRDefault="008E47ED" w:rsidP="008E47ED">
      <w:pPr>
        <w:tabs>
          <w:tab w:val="left" w:pos="360"/>
        </w:tabs>
        <w:rPr>
          <w:rFonts w:ascii="Century Gothic" w:eastAsia="Century Gothic" w:hAnsi="Century Gothic" w:cs="Century Gothic"/>
          <w:color w:val="000000" w:themeColor="text1"/>
        </w:rPr>
      </w:pPr>
    </w:p>
    <w:p w14:paraId="36D7A450"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Project Outputs</w:t>
      </w:r>
    </w:p>
    <w:p w14:paraId="09C75DF1"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List the outputs of this project. Indicate if they align with those you planned in your application. If they do not, explain.</w:t>
      </w:r>
    </w:p>
    <w:p w14:paraId="406BA7F7" w14:textId="77777777" w:rsidR="008E47ED" w:rsidRDefault="008E47ED" w:rsidP="008E47ED">
      <w:pPr>
        <w:tabs>
          <w:tab w:val="left" w:pos="360"/>
        </w:tabs>
        <w:rPr>
          <w:rFonts w:ascii="Century Gothic" w:eastAsia="Century Gothic" w:hAnsi="Century Gothic" w:cs="Century Gothic"/>
          <w:color w:val="000000" w:themeColor="text1"/>
        </w:rPr>
      </w:pPr>
    </w:p>
    <w:p w14:paraId="7D177828" w14:textId="77777777" w:rsidR="008E47ED" w:rsidRDefault="008E47ED" w:rsidP="008E47ED">
      <w:pPr>
        <w:tabs>
          <w:tab w:val="left" w:pos="360"/>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Examples:</w:t>
      </w:r>
    </w:p>
    <w:tbl>
      <w:tblPr>
        <w:tblStyle w:val="TableGrid"/>
        <w:tblW w:w="0" w:type="auto"/>
        <w:tblLayout w:type="fixed"/>
        <w:tblLook w:val="04A0" w:firstRow="1" w:lastRow="0" w:firstColumn="1" w:lastColumn="0" w:noHBand="0" w:noVBand="1"/>
      </w:tblPr>
      <w:tblGrid>
        <w:gridCol w:w="3105"/>
        <w:gridCol w:w="3105"/>
        <w:gridCol w:w="3105"/>
      </w:tblGrid>
      <w:tr w:rsidR="008E47ED" w14:paraId="066BB7FA" w14:textId="77777777" w:rsidTr="00B7771C">
        <w:trPr>
          <w:trHeight w:val="300"/>
        </w:trPr>
        <w:tc>
          <w:tcPr>
            <w:tcW w:w="3105" w:type="dxa"/>
            <w:tcMar>
              <w:left w:w="105" w:type="dxa"/>
              <w:right w:w="105" w:type="dxa"/>
            </w:tcMar>
          </w:tcPr>
          <w:p w14:paraId="08699709"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Output</w:t>
            </w:r>
          </w:p>
        </w:tc>
        <w:tc>
          <w:tcPr>
            <w:tcW w:w="3105" w:type="dxa"/>
            <w:tcMar>
              <w:left w:w="105" w:type="dxa"/>
              <w:right w:w="105" w:type="dxa"/>
            </w:tcMar>
          </w:tcPr>
          <w:p w14:paraId="55D3FB86"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Aligns with original plans?</w:t>
            </w:r>
          </w:p>
        </w:tc>
        <w:tc>
          <w:tcPr>
            <w:tcW w:w="3105" w:type="dxa"/>
            <w:tcMar>
              <w:left w:w="105" w:type="dxa"/>
              <w:right w:w="105" w:type="dxa"/>
            </w:tcMar>
          </w:tcPr>
          <w:p w14:paraId="406539EB"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Explanation</w:t>
            </w:r>
          </w:p>
        </w:tc>
      </w:tr>
      <w:tr w:rsidR="008E47ED" w14:paraId="4173E28C" w14:textId="77777777" w:rsidTr="00B7771C">
        <w:trPr>
          <w:trHeight w:val="300"/>
        </w:trPr>
        <w:tc>
          <w:tcPr>
            <w:tcW w:w="3105" w:type="dxa"/>
            <w:tcMar>
              <w:left w:w="105" w:type="dxa"/>
              <w:right w:w="105" w:type="dxa"/>
            </w:tcMar>
          </w:tcPr>
          <w:p w14:paraId="6D7DAFDC"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One series of five in person classes on digital literacy for seniors</w:t>
            </w:r>
          </w:p>
        </w:tc>
        <w:tc>
          <w:tcPr>
            <w:tcW w:w="3105" w:type="dxa"/>
            <w:tcMar>
              <w:left w:w="105" w:type="dxa"/>
              <w:right w:w="105" w:type="dxa"/>
            </w:tcMar>
          </w:tcPr>
          <w:p w14:paraId="09D0740D"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No—more than planned</w:t>
            </w:r>
          </w:p>
        </w:tc>
        <w:tc>
          <w:tcPr>
            <w:tcW w:w="3105" w:type="dxa"/>
            <w:tcMar>
              <w:left w:w="105" w:type="dxa"/>
              <w:right w:w="105" w:type="dxa"/>
            </w:tcMar>
          </w:tcPr>
          <w:p w14:paraId="1D00C435"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Seniors needed more help than we anticipated, so we added two more classes</w:t>
            </w:r>
          </w:p>
        </w:tc>
      </w:tr>
      <w:tr w:rsidR="008E47ED" w14:paraId="0D49B1B5" w14:textId="77777777" w:rsidTr="00B7771C">
        <w:trPr>
          <w:trHeight w:val="300"/>
        </w:trPr>
        <w:tc>
          <w:tcPr>
            <w:tcW w:w="3105" w:type="dxa"/>
            <w:tcMar>
              <w:left w:w="105" w:type="dxa"/>
              <w:right w:w="105" w:type="dxa"/>
            </w:tcMar>
          </w:tcPr>
          <w:p w14:paraId="15C6DEAB" w14:textId="77777777" w:rsidR="008E47ED" w:rsidRDefault="008E47ED" w:rsidP="00B7771C">
            <w:pPr>
              <w:rPr>
                <w:rFonts w:ascii="Century Gothic" w:eastAsia="Century Gothic" w:hAnsi="Century Gothic" w:cs="Century Gothic"/>
              </w:rPr>
            </w:pPr>
            <w:r w:rsidRPr="73AACF80">
              <w:rPr>
                <w:rFonts w:ascii="Century Gothic" w:eastAsia="Century Gothic" w:hAnsi="Century Gothic" w:cs="Century Gothic"/>
              </w:rPr>
              <w:t>One webinar on digital literacy skills</w:t>
            </w:r>
          </w:p>
        </w:tc>
        <w:tc>
          <w:tcPr>
            <w:tcW w:w="3105" w:type="dxa"/>
            <w:tcMar>
              <w:left w:w="105" w:type="dxa"/>
              <w:right w:w="105" w:type="dxa"/>
            </w:tcMar>
          </w:tcPr>
          <w:p w14:paraId="0958F661" w14:textId="77777777" w:rsidR="008E47ED" w:rsidRDefault="008E47ED" w:rsidP="00B7771C">
            <w:pPr>
              <w:rPr>
                <w:rFonts w:ascii="Century Gothic" w:eastAsia="Century Gothic" w:hAnsi="Century Gothic" w:cs="Century Gothic"/>
              </w:rPr>
            </w:pPr>
            <w:r w:rsidRPr="73AACF80">
              <w:rPr>
                <w:rFonts w:ascii="Century Gothic" w:eastAsia="Century Gothic" w:hAnsi="Century Gothic" w:cs="Century Gothic"/>
              </w:rPr>
              <w:t>No—we did not offer this activity</w:t>
            </w:r>
          </w:p>
        </w:tc>
        <w:tc>
          <w:tcPr>
            <w:tcW w:w="3105" w:type="dxa"/>
            <w:tcMar>
              <w:left w:w="105" w:type="dxa"/>
              <w:right w:w="105" w:type="dxa"/>
            </w:tcMar>
          </w:tcPr>
          <w:p w14:paraId="34F099D1" w14:textId="77777777" w:rsidR="008E47ED" w:rsidRDefault="008E47ED" w:rsidP="00B7771C">
            <w:pPr>
              <w:rPr>
                <w:rFonts w:ascii="Century Gothic" w:eastAsia="Century Gothic" w:hAnsi="Century Gothic" w:cs="Century Gothic"/>
              </w:rPr>
            </w:pPr>
            <w:r w:rsidRPr="73AACF80">
              <w:rPr>
                <w:rFonts w:ascii="Century Gothic" w:eastAsia="Century Gothic" w:hAnsi="Century Gothic" w:cs="Century Gothic"/>
              </w:rPr>
              <w:t xml:space="preserve">After talking with </w:t>
            </w:r>
            <w:proofErr w:type="gramStart"/>
            <w:r w:rsidRPr="73AACF80">
              <w:rPr>
                <w:rFonts w:ascii="Century Gothic" w:eastAsia="Century Gothic" w:hAnsi="Century Gothic" w:cs="Century Gothic"/>
              </w:rPr>
              <w:t>seniors</w:t>
            </w:r>
            <w:proofErr w:type="gramEnd"/>
            <w:r w:rsidRPr="73AACF80">
              <w:rPr>
                <w:rFonts w:ascii="Century Gothic" w:eastAsia="Century Gothic" w:hAnsi="Century Gothic" w:cs="Century Gothic"/>
              </w:rPr>
              <w:t xml:space="preserve"> we discovered that they wanted and would benefit more from in-person instruction.</w:t>
            </w:r>
          </w:p>
        </w:tc>
      </w:tr>
      <w:tr w:rsidR="008E47ED" w14:paraId="4C50718B" w14:textId="77777777" w:rsidTr="00B7771C">
        <w:trPr>
          <w:trHeight w:val="300"/>
        </w:trPr>
        <w:tc>
          <w:tcPr>
            <w:tcW w:w="3105" w:type="dxa"/>
            <w:tcMar>
              <w:left w:w="105" w:type="dxa"/>
              <w:right w:w="105" w:type="dxa"/>
            </w:tcMar>
          </w:tcPr>
          <w:p w14:paraId="5F332ADE"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 xml:space="preserve">Author </w:t>
            </w:r>
            <w:proofErr w:type="gramStart"/>
            <w:r w:rsidRPr="73AACF80">
              <w:rPr>
                <w:rFonts w:ascii="Century Gothic" w:eastAsia="Century Gothic" w:hAnsi="Century Gothic" w:cs="Century Gothic"/>
              </w:rPr>
              <w:t>talk</w:t>
            </w:r>
            <w:proofErr w:type="gramEnd"/>
            <w:r w:rsidRPr="73AACF80">
              <w:rPr>
                <w:rFonts w:ascii="Century Gothic" w:eastAsia="Century Gothic" w:hAnsi="Century Gothic" w:cs="Century Gothic"/>
              </w:rPr>
              <w:t xml:space="preserve"> about digital literacy</w:t>
            </w:r>
          </w:p>
        </w:tc>
        <w:tc>
          <w:tcPr>
            <w:tcW w:w="3105" w:type="dxa"/>
            <w:tcMar>
              <w:left w:w="105" w:type="dxa"/>
              <w:right w:w="105" w:type="dxa"/>
            </w:tcMar>
          </w:tcPr>
          <w:p w14:paraId="490076BE"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Yes</w:t>
            </w:r>
          </w:p>
        </w:tc>
        <w:tc>
          <w:tcPr>
            <w:tcW w:w="3105" w:type="dxa"/>
            <w:tcMar>
              <w:left w:w="105" w:type="dxa"/>
              <w:right w:w="105" w:type="dxa"/>
            </w:tcMar>
          </w:tcPr>
          <w:p w14:paraId="31D826AC" w14:textId="77777777" w:rsidR="008E47ED" w:rsidRDefault="008E47ED" w:rsidP="00B7771C">
            <w:pPr>
              <w:tabs>
                <w:tab w:val="left" w:pos="360"/>
              </w:tabs>
              <w:rPr>
                <w:rFonts w:ascii="Century Gothic" w:eastAsia="Century Gothic" w:hAnsi="Century Gothic" w:cs="Century Gothic"/>
              </w:rPr>
            </w:pPr>
            <w:r w:rsidRPr="73AACF80">
              <w:rPr>
                <w:rFonts w:ascii="Century Gothic" w:eastAsia="Century Gothic" w:hAnsi="Century Gothic" w:cs="Century Gothic"/>
              </w:rPr>
              <w:t>n/a</w:t>
            </w:r>
          </w:p>
        </w:tc>
      </w:tr>
    </w:tbl>
    <w:p w14:paraId="4520D243" w14:textId="77777777" w:rsidR="008E47ED" w:rsidRDefault="008E47ED" w:rsidP="008E47ED">
      <w:pPr>
        <w:tabs>
          <w:tab w:val="left" w:pos="360"/>
        </w:tabs>
        <w:rPr>
          <w:rFonts w:ascii="Century Gothic" w:eastAsia="Century Gothic" w:hAnsi="Century Gothic" w:cs="Century Gothic"/>
          <w:color w:val="000000" w:themeColor="text1"/>
        </w:rPr>
      </w:pPr>
    </w:p>
    <w:p w14:paraId="172F3C58"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Project Outcomes</w:t>
      </w:r>
    </w:p>
    <w:p w14:paraId="0A2AB3F2"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Did you measure outcomes for this project, separate from the surveys and self-assessment required by the State Library and Institute of Museum and Library Services (IMLS)?</w:t>
      </w:r>
    </w:p>
    <w:p w14:paraId="2345F254"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Yes</w:t>
      </w:r>
    </w:p>
    <w:p w14:paraId="4D6E48D2"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No</w:t>
      </w:r>
    </w:p>
    <w:p w14:paraId="1AEC84FF" w14:textId="77777777" w:rsidR="008E47ED" w:rsidRDefault="008E47ED" w:rsidP="008E47ED">
      <w:pPr>
        <w:rPr>
          <w:rFonts w:ascii="Century Gothic" w:eastAsia="Century Gothic" w:hAnsi="Century Gothic" w:cs="Century Gothic"/>
          <w:color w:val="000000" w:themeColor="text1"/>
        </w:rPr>
      </w:pPr>
    </w:p>
    <w:p w14:paraId="7EB6E2E8"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lastRenderedPageBreak/>
        <w:t>What outcome tools did you develop for this project, separate from the surveys and self-assessment mandated by the State Library and Institute of Museum and Library Services (IMLS)?</w:t>
      </w:r>
    </w:p>
    <w:p w14:paraId="492BC7EE"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Survey</w:t>
      </w:r>
    </w:p>
    <w:p w14:paraId="2FA1D3CC"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Review of Administrative Data</w:t>
      </w:r>
    </w:p>
    <w:p w14:paraId="6E4706E2"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Interview/Focus Groups</w:t>
      </w:r>
    </w:p>
    <w:p w14:paraId="35DFFAC6"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Participant Observation</w:t>
      </w:r>
    </w:p>
    <w:p w14:paraId="6CA43C58"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Tests</w:t>
      </w:r>
    </w:p>
    <w:p w14:paraId="73ABE192" w14:textId="77777777" w:rsidR="008E47ED" w:rsidRDefault="008E47ED" w:rsidP="008E47ED">
      <w:pPr>
        <w:pStyle w:val="ListParagraph"/>
        <w:numPr>
          <w:ilvl w:val="0"/>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Other</w:t>
      </w:r>
    </w:p>
    <w:p w14:paraId="23F98392" w14:textId="77777777" w:rsidR="008E47ED" w:rsidRDefault="008E47ED" w:rsidP="008E47ED">
      <w:pPr>
        <w:pStyle w:val="ListParagraph"/>
        <w:numPr>
          <w:ilvl w:val="1"/>
          <w:numId w:val="3"/>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If other, please </w:t>
      </w:r>
      <w:proofErr w:type="gramStart"/>
      <w:r w:rsidRPr="73AACF80">
        <w:rPr>
          <w:rFonts w:ascii="Century Gothic" w:eastAsia="Century Gothic" w:hAnsi="Century Gothic" w:cs="Century Gothic"/>
          <w:color w:val="000000" w:themeColor="text1"/>
        </w:rPr>
        <w:t>explain</w:t>
      </w:r>
      <w:proofErr w:type="gramEnd"/>
    </w:p>
    <w:p w14:paraId="36393050" w14:textId="77777777" w:rsidR="008E47ED" w:rsidRDefault="008E47ED" w:rsidP="008E47ED">
      <w:pPr>
        <w:rPr>
          <w:rFonts w:ascii="Century Gothic" w:eastAsia="Century Gothic" w:hAnsi="Century Gothic" w:cs="Century Gothic"/>
          <w:color w:val="000000" w:themeColor="text1"/>
        </w:rPr>
      </w:pPr>
    </w:p>
    <w:p w14:paraId="4AFF3059"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 xml:space="preserve">List any important outcomes or findings not already discussed in this report. </w:t>
      </w:r>
    </w:p>
    <w:p w14:paraId="3AEEA484" w14:textId="77777777" w:rsidR="008E47ED" w:rsidRDefault="008E47ED" w:rsidP="008E47ED">
      <w:pPr>
        <w:rPr>
          <w:rFonts w:ascii="Century Gothic" w:eastAsia="Century Gothic" w:hAnsi="Century Gothic" w:cs="Century Gothic"/>
          <w:color w:val="000000" w:themeColor="text1"/>
        </w:rPr>
      </w:pPr>
    </w:p>
    <w:p w14:paraId="702A4227"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Do not include quantitative results from required IMLS survey questions Include any survey results, including quotes and other feedback, that cannot be reported in other parts of the report. Report them in a narrative format, rather than cutting-and-pasting raw data. Avoid listing outputs unless they resulted in important outcomes</w:t>
      </w:r>
      <w:r w:rsidRPr="73AACF80">
        <w:rPr>
          <w:rFonts w:ascii="Century Gothic" w:eastAsia="Century Gothic" w:hAnsi="Century Gothic" w:cs="Century Gothic"/>
          <w:i/>
          <w:iCs/>
          <w:color w:val="000000" w:themeColor="text1"/>
        </w:rPr>
        <w:t xml:space="preserve">.  </w:t>
      </w:r>
    </w:p>
    <w:p w14:paraId="2038C915" w14:textId="77777777" w:rsidR="008E47ED" w:rsidRDefault="008E47ED" w:rsidP="008E47ED">
      <w:pPr>
        <w:ind w:left="720"/>
        <w:rPr>
          <w:rFonts w:ascii="Century Gothic" w:eastAsia="Century Gothic" w:hAnsi="Century Gothic" w:cs="Century Gothic"/>
          <w:color w:val="000000" w:themeColor="text1"/>
        </w:rPr>
      </w:pPr>
    </w:p>
    <w:p w14:paraId="3D86E84C"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Briefly describe the importance of these outcomes and findings for future program planning. (Up to 150 words)</w:t>
      </w:r>
    </w:p>
    <w:p w14:paraId="7B8A71E4" w14:textId="77777777" w:rsidR="008E47ED" w:rsidRDefault="008E47ED" w:rsidP="008E47ED">
      <w:pPr>
        <w:rPr>
          <w:rFonts w:ascii="Century Gothic" w:eastAsia="Century Gothic" w:hAnsi="Century Gothic" w:cs="Century Gothic"/>
          <w:color w:val="000000" w:themeColor="text1"/>
        </w:rPr>
      </w:pPr>
    </w:p>
    <w:p w14:paraId="09402035"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Explain one or two of the most significant lessons learned for others wanting to adopt any facets of this project. (Up to 150 words)</w:t>
      </w:r>
    </w:p>
    <w:p w14:paraId="7C2045C6" w14:textId="77777777" w:rsidR="008E47ED" w:rsidRDefault="008E47ED" w:rsidP="008E47ED">
      <w:pPr>
        <w:rPr>
          <w:rFonts w:ascii="Century Gothic" w:eastAsia="Century Gothic" w:hAnsi="Century Gothic" w:cs="Century Gothic"/>
          <w:color w:val="000000" w:themeColor="text1"/>
        </w:rPr>
      </w:pPr>
    </w:p>
    <w:p w14:paraId="7D21C9CB"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Looking Forward</w:t>
      </w:r>
    </w:p>
    <w:p w14:paraId="14475D2C"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Do you anticipate continuing this project after the current reporting period ends?</w:t>
      </w:r>
    </w:p>
    <w:p w14:paraId="10CE0E2B"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Yes</w:t>
      </w:r>
    </w:p>
    <w:p w14:paraId="4C024F67" w14:textId="77777777" w:rsidR="008E47ED" w:rsidRDefault="008E47ED" w:rsidP="008E47ED">
      <w:pPr>
        <w:pStyle w:val="ListParagraph"/>
        <w:numPr>
          <w:ilvl w:val="1"/>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Do you anticipate any change in level of effort in managing this project?</w:t>
      </w:r>
    </w:p>
    <w:p w14:paraId="0FACFCB6" w14:textId="77777777" w:rsidR="008E47ED" w:rsidRDefault="008E47ED" w:rsidP="008E47ED">
      <w:pPr>
        <w:pStyle w:val="ListParagraph"/>
        <w:numPr>
          <w:ilvl w:val="2"/>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Yes</w:t>
      </w:r>
    </w:p>
    <w:p w14:paraId="7A6780DF" w14:textId="77777777" w:rsidR="008E47ED" w:rsidRDefault="008E47ED" w:rsidP="008E47ED">
      <w:pPr>
        <w:pStyle w:val="ListParagraph"/>
        <w:numPr>
          <w:ilvl w:val="2"/>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No</w:t>
      </w:r>
    </w:p>
    <w:p w14:paraId="6FC7D209" w14:textId="77777777" w:rsidR="008E47ED" w:rsidRDefault="008E47ED" w:rsidP="008E47ED">
      <w:pPr>
        <w:pStyle w:val="ListParagraph"/>
        <w:numPr>
          <w:ilvl w:val="1"/>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Do you anticipate changing the types of activities and objectives addressed by the project? </w:t>
      </w:r>
    </w:p>
    <w:p w14:paraId="5FD19A2E"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No (If </w:t>
      </w:r>
      <w:proofErr w:type="gramStart"/>
      <w:r w:rsidRPr="73AACF80">
        <w:rPr>
          <w:rFonts w:ascii="Century Gothic" w:eastAsia="Century Gothic" w:hAnsi="Century Gothic" w:cs="Century Gothic"/>
          <w:color w:val="000000" w:themeColor="text1"/>
        </w:rPr>
        <w:t>No</w:t>
      </w:r>
      <w:proofErr w:type="gramEnd"/>
      <w:r w:rsidRPr="73AACF80">
        <w:rPr>
          <w:rFonts w:ascii="Century Gothic" w:eastAsia="Century Gothic" w:hAnsi="Century Gothic" w:cs="Century Gothic"/>
          <w:color w:val="000000" w:themeColor="text1"/>
        </w:rPr>
        <w:t>, you’ll move on to the evaluation section)</w:t>
      </w:r>
    </w:p>
    <w:p w14:paraId="0714BABE" w14:textId="77777777" w:rsidR="008E47ED" w:rsidRDefault="008E47ED" w:rsidP="008E47ED">
      <w:pPr>
        <w:rPr>
          <w:rFonts w:ascii="Century Gothic" w:eastAsia="Century Gothic" w:hAnsi="Century Gothic" w:cs="Century Gothic"/>
          <w:color w:val="000000" w:themeColor="text1"/>
        </w:rPr>
      </w:pPr>
    </w:p>
    <w:p w14:paraId="414CD14E"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Evaluation</w:t>
      </w:r>
    </w:p>
    <w:p w14:paraId="3B0685B6"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Was an evaluation conducted for this project?</w:t>
      </w:r>
    </w:p>
    <w:p w14:paraId="044471EF"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lastRenderedPageBreak/>
        <w:t xml:space="preserve">Yes </w:t>
      </w:r>
    </w:p>
    <w:p w14:paraId="50D396FE"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No (if </w:t>
      </w:r>
      <w:proofErr w:type="gramStart"/>
      <w:r w:rsidRPr="73AACF80">
        <w:rPr>
          <w:rFonts w:ascii="Century Gothic" w:eastAsia="Century Gothic" w:hAnsi="Century Gothic" w:cs="Century Gothic"/>
          <w:color w:val="000000" w:themeColor="text1"/>
        </w:rPr>
        <w:t>No</w:t>
      </w:r>
      <w:proofErr w:type="gramEnd"/>
      <w:r w:rsidRPr="73AACF80">
        <w:rPr>
          <w:rFonts w:ascii="Century Gothic" w:eastAsia="Century Gothic" w:hAnsi="Century Gothic" w:cs="Century Gothic"/>
          <w:color w:val="000000" w:themeColor="text1"/>
        </w:rPr>
        <w:t>, this section is complete)</w:t>
      </w:r>
    </w:p>
    <w:p w14:paraId="60547ED0" w14:textId="77777777" w:rsidR="008E47ED" w:rsidRDefault="008E47ED" w:rsidP="008E47ED">
      <w:pPr>
        <w:ind w:left="720"/>
        <w:rPr>
          <w:rFonts w:ascii="Century Gothic" w:eastAsia="Century Gothic" w:hAnsi="Century Gothic" w:cs="Century Gothic"/>
          <w:color w:val="000000" w:themeColor="text1"/>
        </w:rPr>
      </w:pPr>
    </w:p>
    <w:p w14:paraId="2491EB06"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Was a final written evaluation report produced?</w:t>
      </w:r>
    </w:p>
    <w:p w14:paraId="0CF20985"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Yes</w:t>
      </w:r>
    </w:p>
    <w:p w14:paraId="3C63D99B"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proofErr w:type="gramStart"/>
      <w:r w:rsidRPr="73AACF80">
        <w:rPr>
          <w:rFonts w:ascii="Century Gothic" w:eastAsia="Century Gothic" w:hAnsi="Century Gothic" w:cs="Century Gothic"/>
          <w:color w:val="000000" w:themeColor="text1"/>
        </w:rPr>
        <w:t>No  (</w:t>
      </w:r>
      <w:proofErr w:type="gramEnd"/>
      <w:r w:rsidRPr="73AACF80">
        <w:rPr>
          <w:rFonts w:ascii="Century Gothic" w:eastAsia="Century Gothic" w:hAnsi="Century Gothic" w:cs="Century Gothic"/>
          <w:color w:val="000000" w:themeColor="text1"/>
        </w:rPr>
        <w:t>if No, this section is complete)</w:t>
      </w:r>
    </w:p>
    <w:p w14:paraId="5D9FE22E" w14:textId="77777777" w:rsidR="008E47ED" w:rsidRDefault="008E47ED" w:rsidP="008E47ED">
      <w:pPr>
        <w:rPr>
          <w:rFonts w:ascii="Century Gothic" w:eastAsia="Century Gothic" w:hAnsi="Century Gothic" w:cs="Century Gothic"/>
          <w:color w:val="000000" w:themeColor="text1"/>
        </w:rPr>
      </w:pPr>
    </w:p>
    <w:p w14:paraId="59B4D481"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Can the final written evaluation report be shared publicly on the IMLS website?</w:t>
      </w:r>
    </w:p>
    <w:p w14:paraId="094931E2"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Yes</w:t>
      </w:r>
    </w:p>
    <w:p w14:paraId="580B567C"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No (if </w:t>
      </w:r>
      <w:proofErr w:type="gramStart"/>
      <w:r w:rsidRPr="73AACF80">
        <w:rPr>
          <w:rFonts w:ascii="Century Gothic" w:eastAsia="Century Gothic" w:hAnsi="Century Gothic" w:cs="Century Gothic"/>
          <w:color w:val="000000" w:themeColor="text1"/>
        </w:rPr>
        <w:t>No</w:t>
      </w:r>
      <w:proofErr w:type="gramEnd"/>
      <w:r w:rsidRPr="73AACF80">
        <w:rPr>
          <w:rFonts w:ascii="Century Gothic" w:eastAsia="Century Gothic" w:hAnsi="Century Gothic" w:cs="Century Gothic"/>
          <w:color w:val="000000" w:themeColor="text1"/>
        </w:rPr>
        <w:t>, this section is complete)</w:t>
      </w:r>
    </w:p>
    <w:p w14:paraId="4601B368" w14:textId="77777777" w:rsidR="008E47ED" w:rsidRDefault="008E47ED" w:rsidP="008E47ED">
      <w:pPr>
        <w:rPr>
          <w:rFonts w:ascii="Century Gothic" w:eastAsia="Century Gothic" w:hAnsi="Century Gothic" w:cs="Century Gothic"/>
          <w:color w:val="000000" w:themeColor="text1"/>
        </w:rPr>
      </w:pPr>
    </w:p>
    <w:p w14:paraId="4A4C66E3"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Was the evaluation conducted by project staff (either SLAA or local library) or by a third-party evaluator?</w:t>
      </w:r>
      <w:r w:rsidRPr="73AACF80">
        <w:rPr>
          <w:rFonts w:ascii="Century Gothic" w:eastAsia="Century Gothic" w:hAnsi="Century Gothic" w:cs="Century Gothic"/>
          <w:color w:val="000000" w:themeColor="text1"/>
        </w:rPr>
        <w:t xml:space="preserve"> </w:t>
      </w:r>
      <w:r w:rsidRPr="73AACF80">
        <w:rPr>
          <w:rFonts w:ascii="Century Gothic" w:eastAsia="Century Gothic" w:hAnsi="Century Gothic" w:cs="Century Gothic"/>
          <w:i/>
          <w:iCs/>
          <w:color w:val="000000" w:themeColor="text1"/>
        </w:rPr>
        <w:t>Select the primary individual responsible for conducting the evaluation.</w:t>
      </w:r>
    </w:p>
    <w:p w14:paraId="7013DE97"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Project Staff</w:t>
      </w:r>
    </w:p>
    <w:p w14:paraId="454F35AD"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Third-Party</w:t>
      </w:r>
    </w:p>
    <w:p w14:paraId="0ACAFA34" w14:textId="77777777" w:rsidR="008E47ED" w:rsidRDefault="008E47ED" w:rsidP="008E47ED">
      <w:pPr>
        <w:rPr>
          <w:rFonts w:ascii="Century Gothic" w:eastAsia="Century Gothic" w:hAnsi="Century Gothic" w:cs="Century Gothic"/>
          <w:color w:val="000000" w:themeColor="text1"/>
        </w:rPr>
      </w:pPr>
    </w:p>
    <w:p w14:paraId="27ED53E4"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What data collection tools were used for any report outcomes and outputs?</w:t>
      </w:r>
    </w:p>
    <w:p w14:paraId="56B811BE"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14D45715">
        <w:rPr>
          <w:rFonts w:ascii="Century Gothic" w:eastAsia="Century Gothic" w:hAnsi="Century Gothic" w:cs="Century Gothic"/>
          <w:color w:val="000000" w:themeColor="text1"/>
        </w:rPr>
        <w:t>Administrative Records Review</w:t>
      </w:r>
    </w:p>
    <w:p w14:paraId="6E8D7D8A"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Surveys</w:t>
      </w:r>
    </w:p>
    <w:p w14:paraId="4515F6F7"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Direct Observation</w:t>
      </w:r>
    </w:p>
    <w:p w14:paraId="76B047DB"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Interviews</w:t>
      </w:r>
    </w:p>
    <w:p w14:paraId="63C18C80"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Focus Groups</w:t>
      </w:r>
    </w:p>
    <w:p w14:paraId="1337F2BA"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Participant Observation</w:t>
      </w:r>
    </w:p>
    <w:p w14:paraId="64679672"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Other (explain)</w:t>
      </w:r>
    </w:p>
    <w:p w14:paraId="75037B30" w14:textId="77777777" w:rsidR="008E47ED" w:rsidRDefault="008E47ED" w:rsidP="008E47ED">
      <w:pPr>
        <w:rPr>
          <w:rFonts w:ascii="Century Gothic" w:eastAsia="Century Gothic" w:hAnsi="Century Gothic" w:cs="Century Gothic"/>
          <w:color w:val="000000" w:themeColor="text1"/>
        </w:rPr>
      </w:pPr>
    </w:p>
    <w:p w14:paraId="2199D03C"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Did you collect any media for the data?</w:t>
      </w:r>
    </w:p>
    <w:p w14:paraId="24D64193"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Photos</w:t>
      </w:r>
    </w:p>
    <w:p w14:paraId="4A9E6B95"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Video</w:t>
      </w:r>
    </w:p>
    <w:p w14:paraId="3A922266"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Audio</w:t>
      </w:r>
    </w:p>
    <w:p w14:paraId="133E72C8" w14:textId="77777777" w:rsidR="008E47ED" w:rsidRDefault="008E47ED" w:rsidP="008E47ED">
      <w:pPr>
        <w:rPr>
          <w:rFonts w:ascii="Century Gothic" w:eastAsia="Century Gothic" w:hAnsi="Century Gothic" w:cs="Century Gothic"/>
          <w:color w:val="000000" w:themeColor="text1"/>
        </w:rPr>
      </w:pPr>
    </w:p>
    <w:p w14:paraId="5DC62052"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What types of methods were used to analyze collected data?</w:t>
      </w:r>
    </w:p>
    <w:p w14:paraId="14D2D670"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Statistical Methods</w:t>
      </w:r>
    </w:p>
    <w:p w14:paraId="777948B2"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Qualitative Methods</w:t>
      </w:r>
    </w:p>
    <w:p w14:paraId="02E6D5D8"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Other (explain)</w:t>
      </w:r>
    </w:p>
    <w:p w14:paraId="6CA678A3" w14:textId="77777777" w:rsidR="008E47ED" w:rsidRDefault="008E47ED" w:rsidP="008E47ED">
      <w:pPr>
        <w:rPr>
          <w:rFonts w:ascii="Century Gothic" w:eastAsia="Century Gothic" w:hAnsi="Century Gothic" w:cs="Century Gothic"/>
          <w:color w:val="000000" w:themeColor="text1"/>
        </w:rPr>
      </w:pPr>
    </w:p>
    <w:p w14:paraId="496EF5C2"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How were participants selected?</w:t>
      </w:r>
    </w:p>
    <w:p w14:paraId="40D6FDA6"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Randomly: We selected people (or items) arbitrarily.</w:t>
      </w:r>
    </w:p>
    <w:p w14:paraId="12CDB1E8" w14:textId="77777777" w:rsidR="008E47ED" w:rsidRDefault="008E47ED" w:rsidP="008E47ED">
      <w:pPr>
        <w:pStyle w:val="ListParagraph"/>
        <w:numPr>
          <w:ilvl w:val="0"/>
          <w:numId w:val="2"/>
        </w:numPr>
        <w:tabs>
          <w:tab w:val="left" w:pos="792"/>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Systematic Sample: We selected every nth person (or item).</w:t>
      </w:r>
    </w:p>
    <w:p w14:paraId="782EDAA2" w14:textId="77777777" w:rsidR="008E47ED" w:rsidRDefault="008E47ED" w:rsidP="008E47ED">
      <w:pPr>
        <w:pStyle w:val="ListParagraph"/>
        <w:numPr>
          <w:ilvl w:val="0"/>
          <w:numId w:val="2"/>
        </w:numPr>
        <w:tabs>
          <w:tab w:val="left" w:pos="792"/>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lastRenderedPageBreak/>
        <w:t xml:space="preserve">Targeted Sample: We selected based on a desired characteristic, </w:t>
      </w:r>
      <w:proofErr w:type="gramStart"/>
      <w:r w:rsidRPr="73AACF80">
        <w:rPr>
          <w:rFonts w:ascii="Century Gothic" w:eastAsia="Century Gothic" w:hAnsi="Century Gothic" w:cs="Century Gothic"/>
          <w:color w:val="000000" w:themeColor="text1"/>
        </w:rPr>
        <w:t>e.g.</w:t>
      </w:r>
      <w:proofErr w:type="gramEnd"/>
      <w:r w:rsidRPr="73AACF80">
        <w:rPr>
          <w:rFonts w:ascii="Century Gothic" w:eastAsia="Century Gothic" w:hAnsi="Century Gothic" w:cs="Century Gothic"/>
          <w:color w:val="000000" w:themeColor="text1"/>
        </w:rPr>
        <w:t xml:space="preserve"> age.</w:t>
      </w:r>
    </w:p>
    <w:p w14:paraId="38867263" w14:textId="77777777" w:rsidR="008E47ED" w:rsidRDefault="008E47ED" w:rsidP="008E47ED">
      <w:pPr>
        <w:pStyle w:val="ListParagraph"/>
        <w:numPr>
          <w:ilvl w:val="0"/>
          <w:numId w:val="2"/>
        </w:numPr>
        <w:tabs>
          <w:tab w:val="left" w:pos="792"/>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Census: We selected everyone (or every item).</w:t>
      </w:r>
    </w:p>
    <w:p w14:paraId="18DF0B6C" w14:textId="77777777" w:rsidR="008E47ED" w:rsidRDefault="008E47ED" w:rsidP="008E47ED">
      <w:pPr>
        <w:pStyle w:val="ListParagraph"/>
        <w:numPr>
          <w:ilvl w:val="0"/>
          <w:numId w:val="2"/>
        </w:numPr>
        <w:tabs>
          <w:tab w:val="left" w:pos="792"/>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Word of mouth: We asked participants to tell their community/friends/family and encourage them to participate. </w:t>
      </w:r>
    </w:p>
    <w:p w14:paraId="3FC5DE57" w14:textId="77777777" w:rsidR="008E47ED" w:rsidRDefault="008E47ED" w:rsidP="008E47ED">
      <w:pPr>
        <w:pStyle w:val="ListParagraph"/>
        <w:numPr>
          <w:ilvl w:val="0"/>
          <w:numId w:val="2"/>
        </w:num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Other (explain)    </w:t>
      </w:r>
    </w:p>
    <w:p w14:paraId="24EF7A9C" w14:textId="77777777" w:rsidR="008E47ED" w:rsidRDefault="008E47ED" w:rsidP="008E47ED">
      <w:pPr>
        <w:rPr>
          <w:rFonts w:ascii="Century Gothic" w:eastAsia="Century Gothic" w:hAnsi="Century Gothic" w:cs="Century Gothic"/>
          <w:color w:val="000000" w:themeColor="text1"/>
        </w:rPr>
      </w:pPr>
    </w:p>
    <w:p w14:paraId="123F85B2"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 xml:space="preserve">What type of research design did you use to compare the value for any reported output or outcome? </w:t>
      </w:r>
      <w:r w:rsidRPr="73AACF80">
        <w:rPr>
          <w:rFonts w:ascii="Century Gothic" w:eastAsia="Century Gothic" w:hAnsi="Century Gothic" w:cs="Century Gothic"/>
          <w:color w:val="000000" w:themeColor="text1"/>
        </w:rPr>
        <w:t>(Select all that apply; for those that are selected, include a brief narrative description that summarizes reporting approach.)</w:t>
      </w:r>
    </w:p>
    <w:p w14:paraId="29F8BB08" w14:textId="77777777" w:rsidR="008E47ED" w:rsidRDefault="008E47ED" w:rsidP="008E47ED">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No comparison for any reported output or outcome.      </w:t>
      </w:r>
    </w:p>
    <w:p w14:paraId="462BF2AE" w14:textId="77777777" w:rsidR="008E47ED" w:rsidRDefault="008E47ED" w:rsidP="008E47ED">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Comparison of a reported output or outcome to an assigned target value. </w:t>
      </w:r>
    </w:p>
    <w:p w14:paraId="1F09CFB6" w14:textId="77777777" w:rsidR="008E47ED" w:rsidRDefault="008E47ED" w:rsidP="008E47ED">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proofErr w:type="gramStart"/>
      <w:r w:rsidRPr="73AACF80">
        <w:rPr>
          <w:rFonts w:ascii="Century Gothic" w:eastAsia="Century Gothic" w:hAnsi="Century Gothic" w:cs="Century Gothic"/>
          <w:color w:val="000000" w:themeColor="text1"/>
        </w:rPr>
        <w:t>Pre-post comparison</w:t>
      </w:r>
      <w:proofErr w:type="gramEnd"/>
      <w:r w:rsidRPr="73AACF80">
        <w:rPr>
          <w:rFonts w:ascii="Century Gothic" w:eastAsia="Century Gothic" w:hAnsi="Century Gothic" w:cs="Century Gothic"/>
          <w:color w:val="000000" w:themeColor="text1"/>
        </w:rPr>
        <w:t xml:space="preserve"> for a reported output or outcome.         </w:t>
      </w:r>
    </w:p>
    <w:p w14:paraId="56722C11" w14:textId="77777777" w:rsidR="008E47ED" w:rsidRDefault="008E47ED" w:rsidP="008E47ED">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 xml:space="preserve">Comparison for a reported output or outcome to another, non-randomly selected group not participating in the project. </w:t>
      </w:r>
    </w:p>
    <w:p w14:paraId="751175CB" w14:textId="77777777" w:rsidR="008E47ED" w:rsidRDefault="008E47ED" w:rsidP="008E47ED">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4D45715">
        <w:rPr>
          <w:rFonts w:ascii="Century Gothic" w:eastAsia="Century Gothic" w:hAnsi="Century Gothic" w:cs="Century Gothic"/>
          <w:color w:val="000000" w:themeColor="text1"/>
        </w:rPr>
        <w:t xml:space="preserve">Comparison for a reported output or outcome to another randomly selected group not participating in project.   </w:t>
      </w:r>
    </w:p>
    <w:p w14:paraId="39E0E2FC" w14:textId="77777777" w:rsidR="008E47ED" w:rsidRDefault="008E47ED" w:rsidP="008E47ED">
      <w:pPr>
        <w:rPr>
          <w:rFonts w:ascii="Century Gothic" w:eastAsia="Century Gothic" w:hAnsi="Century Gothic" w:cs="Century Gothic"/>
          <w:color w:val="000000" w:themeColor="text1"/>
        </w:rPr>
      </w:pPr>
    </w:p>
    <w:p w14:paraId="0370A94E" w14:textId="77777777" w:rsidR="008E47ED" w:rsidRDefault="008E47ED" w:rsidP="008E47ED">
      <w:pPr>
        <w:pStyle w:val="Heading3"/>
        <w:rPr>
          <w:rFonts w:ascii="Century Gothic" w:eastAsia="Century Gothic" w:hAnsi="Century Gothic" w:cs="Century Gothic"/>
          <w:color w:val="1F3763"/>
        </w:rPr>
      </w:pPr>
      <w:r w:rsidRPr="73AACF80">
        <w:rPr>
          <w:rFonts w:ascii="Century Gothic" w:eastAsia="Century Gothic" w:hAnsi="Century Gothic" w:cs="Century Gothic"/>
          <w:color w:val="1F3763"/>
        </w:rPr>
        <w:t>Additional Materials</w:t>
      </w:r>
    </w:p>
    <w:p w14:paraId="141BBAF4"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i/>
          <w:iCs/>
          <w:color w:val="000000" w:themeColor="text1"/>
        </w:rPr>
        <w:t>Use the additional materials file upload feature to upload your Final Expenditure Detail Report (required), and any additional attachments that you would like to include.</w:t>
      </w:r>
    </w:p>
    <w:p w14:paraId="06DFDD2A" w14:textId="77777777" w:rsidR="008E47ED" w:rsidRDefault="008E47ED" w:rsidP="008E47ED">
      <w:pPr>
        <w:rPr>
          <w:rFonts w:ascii="Century Gothic" w:eastAsia="Century Gothic" w:hAnsi="Century Gothic" w:cs="Century Gothic"/>
          <w:color w:val="000000" w:themeColor="text1"/>
        </w:rPr>
      </w:pPr>
    </w:p>
    <w:p w14:paraId="5534426A" w14:textId="77777777" w:rsidR="008E47ED" w:rsidRDefault="008E47ED" w:rsidP="008E47ED">
      <w:pPr>
        <w:rPr>
          <w:rFonts w:ascii="Century Gothic" w:eastAsia="Century Gothic" w:hAnsi="Century Gothic" w:cs="Century Gothic"/>
          <w:color w:val="000000" w:themeColor="text1"/>
        </w:rPr>
      </w:pPr>
      <w:r w:rsidRPr="73AACF80">
        <w:rPr>
          <w:rFonts w:ascii="Century Gothic" w:eastAsia="Century Gothic" w:hAnsi="Century Gothic" w:cs="Century Gothic"/>
          <w:color w:val="000000" w:themeColor="text1"/>
        </w:rPr>
        <w:t>Include links to project content (</w:t>
      </w:r>
      <w:proofErr w:type="gramStart"/>
      <w:r w:rsidRPr="73AACF80">
        <w:rPr>
          <w:rFonts w:ascii="Century Gothic" w:eastAsia="Century Gothic" w:hAnsi="Century Gothic" w:cs="Century Gothic"/>
          <w:color w:val="000000" w:themeColor="text1"/>
        </w:rPr>
        <w:t>e.g.</w:t>
      </w:r>
      <w:proofErr w:type="gramEnd"/>
      <w:r w:rsidRPr="73AACF80">
        <w:rPr>
          <w:rFonts w:ascii="Century Gothic" w:eastAsia="Century Gothic" w:hAnsi="Century Gothic" w:cs="Century Gothic"/>
          <w:color w:val="000000" w:themeColor="text1"/>
        </w:rPr>
        <w:t xml:space="preserve"> webpages, YouTube videos, social media posts, and other project content available online) in the Additional Materials field. Project content that is not available online shall be submitted as an attachment along with the final narrative report.</w:t>
      </w:r>
    </w:p>
    <w:p w14:paraId="50E4B226" w14:textId="77777777" w:rsidR="008E47ED" w:rsidRPr="00845E5B" w:rsidRDefault="008E47ED" w:rsidP="008E47ED">
      <w:pPr>
        <w:rPr>
          <w:rFonts w:ascii="Century Gothic" w:eastAsia="Century Gothic" w:hAnsi="Century Gothic"/>
        </w:rPr>
      </w:pPr>
    </w:p>
    <w:p w14:paraId="70934D3E" w14:textId="77777777" w:rsidR="008E47ED" w:rsidRPr="00845E5B" w:rsidRDefault="008E47ED" w:rsidP="008E47ED">
      <w:pPr>
        <w:pStyle w:val="Heading2"/>
        <w:rPr>
          <w:rFonts w:ascii="Century Gothic" w:eastAsia="Century Gothic" w:hAnsi="Century Gothic"/>
        </w:rPr>
      </w:pPr>
      <w:r w:rsidRPr="00845E5B">
        <w:rPr>
          <w:rFonts w:ascii="Century Gothic" w:eastAsia="Century Gothic" w:hAnsi="Century Gothic"/>
        </w:rPr>
        <w:t>Progress Toward Project Goal</w:t>
      </w:r>
    </w:p>
    <w:p w14:paraId="5E0743E0" w14:textId="77777777" w:rsidR="008E47ED" w:rsidRPr="00845E5B" w:rsidRDefault="008E47ED" w:rsidP="008E47ED">
      <w:pPr>
        <w:ind w:right="36"/>
        <w:rPr>
          <w:rFonts w:ascii="Century Gothic" w:eastAsia="Century Gothic" w:hAnsi="Century Gothic" w:cstheme="minorHAnsi"/>
          <w:color w:val="000000" w:themeColor="text1"/>
          <w:lang w:val="en"/>
        </w:rPr>
      </w:pPr>
      <w:r w:rsidRPr="00845E5B">
        <w:rPr>
          <w:rFonts w:ascii="Century Gothic" w:eastAsia="Century Gothic" w:hAnsi="Century Gothic" w:cstheme="minorHAnsi"/>
          <w:color w:val="000000" w:themeColor="text1"/>
          <w:lang w:val="en"/>
        </w:rPr>
        <w:t xml:space="preserve">Your project aligns with Goal 4 of the </w:t>
      </w:r>
      <w:r w:rsidRPr="55AA7B44">
        <w:rPr>
          <w:rFonts w:ascii="Century Gothic" w:eastAsia="Century Gothic" w:hAnsi="Century Gothic"/>
          <w:color w:val="000000" w:themeColor="text1"/>
          <w:lang w:val="en"/>
        </w:rPr>
        <w:t xml:space="preserve">State Library’s </w:t>
      </w:r>
      <w:r>
        <w:rPr>
          <w:rFonts w:ascii="Century Gothic" w:eastAsia="Century Gothic" w:hAnsi="Century Gothic"/>
          <w:color w:val="000000" w:themeColor="text1"/>
          <w:lang w:val="en"/>
        </w:rPr>
        <w:t>Five-Year Plan for Grantmaking</w:t>
      </w:r>
      <w:r w:rsidRPr="00845E5B">
        <w:rPr>
          <w:rFonts w:ascii="Century Gothic" w:eastAsia="Century Gothic" w:hAnsi="Century Gothic" w:cstheme="minorHAnsi"/>
          <w:color w:val="000000" w:themeColor="text1"/>
          <w:lang w:val="en"/>
        </w:rPr>
        <w:t xml:space="preserve">, </w:t>
      </w:r>
      <w:r w:rsidRPr="00845E5B">
        <w:rPr>
          <w:rStyle w:val="normaltextrun"/>
          <w:rFonts w:ascii="Century Gothic" w:hAnsi="Century Gothic"/>
          <w:color w:val="000000"/>
          <w:bdr w:val="none" w:sz="0" w:space="0" w:color="auto" w:frame="1"/>
          <w:lang w:val="en"/>
        </w:rPr>
        <w:t>which is to strengthen equitable resource-sharing and access to information, services, and opportunity with an emphasis on local community strengths and challenges.</w:t>
      </w:r>
      <w:r w:rsidRPr="00845E5B">
        <w:rPr>
          <w:rFonts w:ascii="Century Gothic" w:eastAsia="Century Gothic" w:hAnsi="Century Gothic" w:cstheme="minorHAnsi"/>
          <w:color w:val="000000" w:themeColor="text1"/>
          <w:lang w:val="en"/>
        </w:rPr>
        <w:t> Your project team will use the following self-assessment tool throughout the grant period to measure your progress.</w:t>
      </w:r>
    </w:p>
    <w:p w14:paraId="57C3C80F" w14:textId="77777777" w:rsidR="008E47ED" w:rsidRPr="00845E5B" w:rsidRDefault="008E47ED" w:rsidP="008E47ED">
      <w:pPr>
        <w:ind w:right="36"/>
        <w:rPr>
          <w:rFonts w:ascii="Century Gothic" w:eastAsia="Century Gothic" w:hAnsi="Century Gothic" w:cstheme="minorHAnsi"/>
          <w:color w:val="272727"/>
        </w:rPr>
      </w:pPr>
    </w:p>
    <w:p w14:paraId="0CDEBF91" w14:textId="77777777" w:rsidR="008E47ED" w:rsidRPr="00845E5B" w:rsidRDefault="008E47ED" w:rsidP="008E47ED">
      <w:pPr>
        <w:ind w:right="36"/>
        <w:rPr>
          <w:rFonts w:ascii="Century Gothic" w:eastAsia="Century Gothic" w:hAnsi="Century Gothic"/>
          <w:color w:val="000000" w:themeColor="text1"/>
        </w:rPr>
      </w:pPr>
      <w:r w:rsidRPr="14D45715">
        <w:rPr>
          <w:rFonts w:ascii="Century Gothic" w:eastAsia="Century Gothic" w:hAnsi="Century Gothic" w:cs="Century Gothic"/>
          <w:color w:val="000000" w:themeColor="text1"/>
        </w:rPr>
        <w:t>Your project support team is</w:t>
      </w:r>
      <w:r w:rsidRPr="14D45715">
        <w:rPr>
          <w:rFonts w:ascii="Century Gothic" w:eastAsia="Century Gothic" w:hAnsi="Century Gothic"/>
          <w:color w:val="000000" w:themeColor="text1"/>
        </w:rPr>
        <w:t xml:space="preserve"> available to provide support to you throughout the grant period. You complete this self-assessment three times: (1) after your first community of practice meeting, (2) as part of your mid-year report, and (3) as </w:t>
      </w:r>
      <w:r w:rsidRPr="14D45715">
        <w:rPr>
          <w:rFonts w:ascii="Century Gothic" w:eastAsia="Century Gothic" w:hAnsi="Century Gothic"/>
          <w:color w:val="000000" w:themeColor="text1"/>
        </w:rPr>
        <w:lastRenderedPageBreak/>
        <w:t>part of your final reporting. It is designed to help you and the State Library measure your progress.</w:t>
      </w:r>
    </w:p>
    <w:p w14:paraId="5867E887" w14:textId="77777777" w:rsidR="008E47ED" w:rsidRPr="00845E5B" w:rsidRDefault="008E47ED" w:rsidP="008E47ED">
      <w:pPr>
        <w:ind w:right="36"/>
        <w:rPr>
          <w:rFonts w:ascii="Century Gothic" w:eastAsia="Century Gothic" w:hAnsi="Century Gothic" w:cstheme="minorHAnsi"/>
          <w:color w:val="272727"/>
        </w:rPr>
      </w:pPr>
    </w:p>
    <w:p w14:paraId="25506E7E" w14:textId="77777777" w:rsidR="008E47ED" w:rsidRPr="00845E5B" w:rsidRDefault="008E47ED" w:rsidP="008E47ED">
      <w:pPr>
        <w:textAlignment w:val="baseline"/>
        <w:rPr>
          <w:rFonts w:ascii="Century Gothic" w:eastAsia="Times New Roman" w:hAnsi="Century Gothic" w:cs="Segoe UI"/>
          <w:color w:val="1F3763"/>
          <w:sz w:val="18"/>
          <w:szCs w:val="18"/>
        </w:rPr>
      </w:pPr>
      <w:r w:rsidRPr="00845E5B">
        <w:rPr>
          <w:rFonts w:ascii="Century Gothic" w:eastAsia="Times New Roman" w:hAnsi="Century Gothic" w:cs="Segoe UI"/>
          <w:color w:val="1F3763"/>
          <w:lang w:val="en"/>
        </w:rPr>
        <w:t>Reflect on Your Progress</w:t>
      </w:r>
      <w:r w:rsidRPr="00845E5B">
        <w:rPr>
          <w:rFonts w:ascii="Century Gothic" w:eastAsia="Times New Roman" w:hAnsi="Century Gothic" w:cs="Segoe UI"/>
          <w:color w:val="1F3763"/>
        </w:rPr>
        <w:t> </w:t>
      </w:r>
    </w:p>
    <w:p w14:paraId="19AB9D62" w14:textId="77777777" w:rsidR="008E47ED" w:rsidRDefault="008E47ED" w:rsidP="008E47ED">
      <w:pPr>
        <w:textAlignment w:val="baseline"/>
        <w:rPr>
          <w:rFonts w:ascii="Century Gothic" w:eastAsia="Times New Roman" w:hAnsi="Century Gothic" w:cstheme="minorHAnsi"/>
          <w:color w:val="000000"/>
        </w:rPr>
      </w:pPr>
      <w:r w:rsidRPr="007C563B">
        <w:rPr>
          <w:rStyle w:val="normaltextrun"/>
          <w:rFonts w:ascii="Century Gothic" w:hAnsi="Century Gothic" w:cstheme="minorHAnsi"/>
          <w:color w:val="000000"/>
          <w:bdr w:val="none" w:sz="0" w:space="0" w:color="auto" w:frame="1"/>
        </w:rPr>
        <w:t>On a scale of 1 to 7, how would you rate your progress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r w:rsidRPr="007C563B">
        <w:rPr>
          <w:rFonts w:ascii="Century Gothic" w:eastAsia="Times New Roman" w:hAnsi="Century Gothic" w:cstheme="minorHAnsi"/>
          <w:color w:val="000000"/>
        </w:rPr>
        <w:t> </w:t>
      </w:r>
    </w:p>
    <w:p w14:paraId="67C1889F" w14:textId="77777777" w:rsidR="008E47ED" w:rsidRPr="007C563B" w:rsidRDefault="008E47ED" w:rsidP="008E47ED">
      <w:pPr>
        <w:textAlignment w:val="baseline"/>
        <w:rPr>
          <w:rFonts w:ascii="Century Gothic" w:eastAsia="Times New Roman" w:hAnsi="Century Gothic" w:cstheme="minorHAnsi"/>
          <w:sz w:val="18"/>
          <w:szCs w:val="18"/>
        </w:rPr>
      </w:pPr>
    </w:p>
    <w:tbl>
      <w:tblPr>
        <w:tblStyle w:val="GridTable6Colorful-Accent1"/>
        <w:tblW w:w="0" w:type="dxa"/>
        <w:tblLook w:val="06A0" w:firstRow="1" w:lastRow="0" w:firstColumn="1" w:lastColumn="0" w:noHBand="1" w:noVBand="1"/>
      </w:tblPr>
      <w:tblGrid>
        <w:gridCol w:w="9300"/>
      </w:tblGrid>
      <w:tr w:rsidR="008E47ED" w:rsidRPr="008E47ED" w14:paraId="3F34C4EC" w14:textId="77777777" w:rsidTr="00B7771C">
        <w:trPr>
          <w:cnfStyle w:val="100000000000" w:firstRow="1" w:lastRow="0" w:firstColumn="0" w:lastColumn="0" w:oddVBand="0" w:evenVBand="0" w:oddHBand="0"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6A33BAB"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color w:val="000000"/>
              </w:rPr>
              <w:t>Indicator A</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373737"/>
                <w:lang w:val="en"/>
              </w:rPr>
              <w:t xml:space="preserve">Project team and members of their community from a range of backgrounds and experiences </w:t>
            </w:r>
            <w:proofErr w:type="gramStart"/>
            <w:r w:rsidRPr="008E47ED">
              <w:rPr>
                <w:rFonts w:ascii="Century Gothic" w:eastAsia="Times New Roman" w:hAnsi="Century Gothic" w:cs="Times New Roman"/>
                <w:b w:val="0"/>
                <w:bCs w:val="0"/>
                <w:color w:val="373737"/>
                <w:lang w:val="en"/>
              </w:rPr>
              <w:t>join together</w:t>
            </w:r>
            <w:proofErr w:type="gramEnd"/>
            <w:r w:rsidRPr="008E47ED">
              <w:rPr>
                <w:rFonts w:ascii="Century Gothic" w:eastAsia="Times New Roman" w:hAnsi="Century Gothic" w:cs="Times New Roman"/>
                <w:b w:val="0"/>
                <w:bCs w:val="0"/>
                <w:color w:val="373737"/>
                <w:lang w:val="en"/>
              </w:rPr>
              <w:t xml:space="preserve"> to share resources and co-design projects and activities that deliver equitable access to information, services, and opportunity.</w:t>
            </w:r>
            <w:r w:rsidRPr="008E47ED">
              <w:rPr>
                <w:rFonts w:ascii="Century Gothic" w:eastAsia="Times New Roman" w:hAnsi="Century Gothic" w:cs="Times New Roman"/>
                <w:b w:val="0"/>
                <w:bCs w:val="0"/>
                <w:color w:val="373737"/>
              </w:rPr>
              <w:t> </w:t>
            </w:r>
          </w:p>
        </w:tc>
      </w:tr>
      <w:tr w:rsidR="008E47ED" w:rsidRPr="008E47ED" w14:paraId="719A1E9C"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673553E"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b w:val="0"/>
                <w:bCs w:val="0"/>
                <w:color w:val="373737"/>
                <w:lang w:val="en"/>
              </w:rPr>
              <w:t xml:space="preserve">Skill areas </w:t>
            </w:r>
            <w:proofErr w:type="gramStart"/>
            <w:r w:rsidRPr="008E47ED">
              <w:rPr>
                <w:rFonts w:ascii="Century Gothic" w:eastAsia="Times New Roman" w:hAnsi="Century Gothic" w:cs="Times New Roman"/>
                <w:b w:val="0"/>
                <w:bCs w:val="0"/>
                <w:color w:val="373737"/>
                <w:lang w:val="en"/>
              </w:rPr>
              <w:t>include:</w:t>
            </w:r>
            <w:proofErr w:type="gramEnd"/>
            <w:r w:rsidRPr="008E47ED">
              <w:rPr>
                <w:rFonts w:ascii="Century Gothic" w:eastAsia="Times New Roman" w:hAnsi="Century Gothic" w:cs="Times New Roman"/>
                <w:b w:val="0"/>
                <w:bCs w:val="0"/>
                <w:color w:val="373737"/>
                <w:lang w:val="en"/>
              </w:rPr>
              <w:t xml:space="preserve"> co-design of equity-based resource sharing, focus on culturally unique resources, focus on marginalized communities, lived experiences, uncovering hidden stories </w:t>
            </w:r>
            <w:r w:rsidRPr="008E47ED">
              <w:rPr>
                <w:rFonts w:ascii="Century Gothic" w:eastAsia="Times New Roman" w:hAnsi="Century Gothic" w:cs="Times New Roman"/>
                <w:b w:val="0"/>
                <w:bCs w:val="0"/>
                <w:color w:val="000000"/>
                <w:lang w:val="en"/>
              </w:rPr>
              <w:t> </w:t>
            </w:r>
            <w:r w:rsidRPr="008E47ED">
              <w:rPr>
                <w:rFonts w:ascii="Century Gothic" w:eastAsia="Times New Roman" w:hAnsi="Century Gothic" w:cs="Times New Roman"/>
                <w:b w:val="0"/>
                <w:bCs w:val="0"/>
                <w:color w:val="000000"/>
              </w:rPr>
              <w:t> </w:t>
            </w:r>
          </w:p>
        </w:tc>
      </w:tr>
      <w:tr w:rsidR="008E47ED" w:rsidRPr="008E47ED" w14:paraId="39CCD11F"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09546E0"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1</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not started building skills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115D07DE"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017F72A0"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2</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started planning in this area of skill building </w:t>
            </w:r>
            <w:r w:rsidRPr="008E47ED">
              <w:rPr>
                <w:rFonts w:ascii="Century Gothic" w:eastAsia="Times New Roman" w:hAnsi="Century Gothic" w:cs="Times New Roman"/>
                <w:b w:val="0"/>
                <w:bCs w:val="0"/>
                <w:color w:val="000000"/>
              </w:rPr>
              <w:t> </w:t>
            </w:r>
          </w:p>
        </w:tc>
      </w:tr>
      <w:tr w:rsidR="008E47ED" w:rsidRPr="008E47ED" w14:paraId="5A7BF540"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39039BC7"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3</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taken first steps in building skills</w:t>
            </w:r>
            <w:r w:rsidRPr="008E47ED">
              <w:rPr>
                <w:rFonts w:ascii="Arial" w:eastAsia="Times New Roman" w:hAnsi="Arial" w:cs="Arial"/>
                <w:b w:val="0"/>
                <w:bCs w:val="0"/>
                <w:color w:val="000000"/>
                <w:lang w:val="en"/>
              </w:rPr>
              <w:t> </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215CCC17"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07C7336"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4</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are continuing to build skills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402B2117"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000E504C"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5</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are beginning to demonstrate skills and behaviors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34FA7188"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1A15303"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6</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consistently demonstrate skills and behaviors across multiple areas of the project</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31D50C3E"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6E24746"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7</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Our</w:t>
            </w:r>
            <w:proofErr w:type="gramEnd"/>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skills and behaviors are expanding beyond the project to other projects and other parts of the library</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644CA141"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554368C2"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b w:val="0"/>
                <w:bCs w:val="0"/>
                <w:color w:val="000000"/>
                <w:lang w:val="en"/>
              </w:rPr>
              <w:t>Please reflect on your rating. While reflecting, consider the following:</w:t>
            </w:r>
            <w:r w:rsidRPr="008E47ED">
              <w:rPr>
                <w:rFonts w:ascii="Century Gothic" w:eastAsia="Times New Roman" w:hAnsi="Century Gothic" w:cs="Times New Roman"/>
                <w:b w:val="0"/>
                <w:bCs w:val="0"/>
                <w:color w:val="000000"/>
              </w:rPr>
              <w:t> </w:t>
            </w:r>
          </w:p>
          <w:p w14:paraId="1616CA33" w14:textId="77777777" w:rsidR="008E47ED" w:rsidRPr="008E47ED" w:rsidRDefault="008E47ED" w:rsidP="00B7771C">
            <w:pPr>
              <w:numPr>
                <w:ilvl w:val="0"/>
                <w:numId w:val="6"/>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see as barriers?</w:t>
            </w:r>
            <w:r w:rsidRPr="008E47ED">
              <w:rPr>
                <w:rFonts w:ascii="Century Gothic" w:eastAsia="Times New Roman" w:hAnsi="Century Gothic" w:cs="Times New Roman"/>
                <w:b w:val="0"/>
                <w:bCs w:val="0"/>
                <w:color w:val="000000"/>
                <w:sz w:val="20"/>
                <w:szCs w:val="20"/>
              </w:rPr>
              <w:t>  </w:t>
            </w:r>
          </w:p>
          <w:p w14:paraId="0357B357" w14:textId="77777777" w:rsidR="008E47ED" w:rsidRPr="008E47ED" w:rsidRDefault="008E47ED" w:rsidP="00B7771C">
            <w:pPr>
              <w:numPr>
                <w:ilvl w:val="0"/>
                <w:numId w:val="6"/>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see as successes?</w:t>
            </w:r>
            <w:r w:rsidRPr="008E47ED">
              <w:rPr>
                <w:rFonts w:ascii="Century Gothic" w:eastAsia="Times New Roman" w:hAnsi="Century Gothic" w:cs="Times New Roman"/>
                <w:b w:val="0"/>
                <w:bCs w:val="0"/>
                <w:color w:val="000000"/>
                <w:sz w:val="20"/>
                <w:szCs w:val="20"/>
              </w:rPr>
              <w:t>  </w:t>
            </w:r>
          </w:p>
          <w:p w14:paraId="5687B58B" w14:textId="77777777" w:rsidR="008E47ED" w:rsidRPr="008E47ED" w:rsidRDefault="008E47ED" w:rsidP="00B7771C">
            <w:pPr>
              <w:numPr>
                <w:ilvl w:val="0"/>
                <w:numId w:val="6"/>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would you like to do differently?</w:t>
            </w:r>
            <w:r w:rsidRPr="008E47ED">
              <w:rPr>
                <w:rFonts w:ascii="Century Gothic" w:eastAsia="Times New Roman" w:hAnsi="Century Gothic" w:cs="Times New Roman"/>
                <w:b w:val="0"/>
                <w:bCs w:val="0"/>
                <w:color w:val="000000"/>
                <w:sz w:val="20"/>
                <w:szCs w:val="20"/>
              </w:rPr>
              <w:t>  </w:t>
            </w:r>
          </w:p>
          <w:p w14:paraId="2F4C8464" w14:textId="77777777" w:rsidR="008E47ED" w:rsidRPr="008E47ED" w:rsidRDefault="008E47ED" w:rsidP="00B7771C">
            <w:pPr>
              <w:numPr>
                <w:ilvl w:val="0"/>
                <w:numId w:val="6"/>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want to learn?</w:t>
            </w:r>
            <w:r w:rsidRPr="008E47ED">
              <w:rPr>
                <w:rFonts w:ascii="Century Gothic" w:eastAsia="Times New Roman" w:hAnsi="Century Gothic" w:cs="Times New Roman"/>
                <w:b w:val="0"/>
                <w:bCs w:val="0"/>
                <w:color w:val="000000"/>
                <w:sz w:val="20"/>
                <w:szCs w:val="20"/>
              </w:rPr>
              <w:t>  </w:t>
            </w:r>
          </w:p>
          <w:p w14:paraId="257FC393" w14:textId="77777777" w:rsidR="008E47ED" w:rsidRPr="008E47ED" w:rsidRDefault="008E47ED" w:rsidP="00B7771C">
            <w:pPr>
              <w:numPr>
                <w:ilvl w:val="0"/>
                <w:numId w:val="6"/>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help do you need?</w:t>
            </w:r>
            <w:r w:rsidRPr="008E47ED">
              <w:rPr>
                <w:rFonts w:ascii="Century Gothic" w:eastAsia="Times New Roman" w:hAnsi="Century Gothic" w:cs="Times New Roman"/>
                <w:b w:val="0"/>
                <w:bCs w:val="0"/>
                <w:color w:val="000000"/>
                <w:sz w:val="20"/>
                <w:szCs w:val="20"/>
              </w:rPr>
              <w:t> </w:t>
            </w:r>
          </w:p>
          <w:p w14:paraId="317EB0AD" w14:textId="77777777" w:rsidR="008E47ED" w:rsidRPr="008E47ED" w:rsidRDefault="008E47ED" w:rsidP="00B7771C">
            <w:pPr>
              <w:numPr>
                <w:ilvl w:val="0"/>
                <w:numId w:val="6"/>
              </w:numPr>
              <w:ind w:left="1080" w:firstLine="0"/>
              <w:textAlignment w:val="baseline"/>
              <w:rPr>
                <w:rFonts w:ascii="Century Gothic" w:eastAsia="Times New Roman" w:hAnsi="Century Gothic" w:cs="Times New Roman"/>
                <w:b w:val="0"/>
                <w:bCs w:val="0"/>
                <w:sz w:val="22"/>
                <w:szCs w:val="22"/>
              </w:rPr>
            </w:pPr>
            <w:r w:rsidRPr="008E47ED">
              <w:rPr>
                <w:rFonts w:ascii="Century Gothic" w:eastAsia="Times New Roman" w:hAnsi="Century Gothic" w:cs="Times New Roman"/>
                <w:b w:val="0"/>
                <w:bCs w:val="0"/>
                <w:color w:val="000000"/>
                <w:sz w:val="20"/>
                <w:szCs w:val="20"/>
                <w:lang w:val="en"/>
              </w:rPr>
              <w:t>Other comments</w:t>
            </w:r>
            <w:r w:rsidRPr="008E47ED">
              <w:rPr>
                <w:rFonts w:ascii="Century Gothic" w:eastAsia="Times New Roman" w:hAnsi="Century Gothic" w:cs="Times New Roman"/>
                <w:b w:val="0"/>
                <w:bCs w:val="0"/>
                <w:color w:val="000000"/>
                <w:sz w:val="20"/>
                <w:szCs w:val="20"/>
              </w:rPr>
              <w:t> </w:t>
            </w:r>
            <w:r w:rsidRPr="008E47ED">
              <w:rPr>
                <w:rFonts w:ascii="Century Gothic" w:eastAsia="Times New Roman" w:hAnsi="Century Gothic" w:cs="Times New Roman"/>
                <w:b w:val="0"/>
                <w:bCs w:val="0"/>
                <w:color w:val="000000"/>
                <w:sz w:val="22"/>
                <w:szCs w:val="22"/>
              </w:rPr>
              <w:t>  </w:t>
            </w:r>
          </w:p>
        </w:tc>
      </w:tr>
      <w:tr w:rsidR="008E47ED" w:rsidRPr="008E47ED" w14:paraId="4395A055"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AD33498"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color w:val="000000"/>
                <w:lang w:val="en"/>
              </w:rPr>
              <w:t>Indicator B</w:t>
            </w:r>
            <w:r w:rsidRPr="008E47ED">
              <w:rPr>
                <w:rFonts w:ascii="Century Gothic" w:eastAsia="Times New Roman" w:hAnsi="Century Gothic" w:cs="Times New Roman"/>
                <w:b w:val="0"/>
                <w:bCs w:val="0"/>
                <w:color w:val="000000"/>
                <w:lang w:val="en"/>
              </w:rPr>
              <w:t xml:space="preserve">: Project team engages with, and embraces, </w:t>
            </w:r>
            <w:r w:rsidRPr="008E47ED">
              <w:rPr>
                <w:rFonts w:ascii="Century Gothic" w:eastAsia="Times New Roman" w:hAnsi="Century Gothic" w:cs="Times New Roman"/>
                <w:b w:val="0"/>
                <w:bCs w:val="0"/>
                <w:color w:val="272727"/>
                <w:lang w:val="en"/>
              </w:rPr>
              <w:t>California’s culturally specific and unique resources and people.</w:t>
            </w:r>
            <w:r w:rsidRPr="008E47ED">
              <w:rPr>
                <w:rFonts w:ascii="Century Gothic" w:eastAsia="Times New Roman" w:hAnsi="Century Gothic" w:cs="Times New Roman"/>
                <w:b w:val="0"/>
                <w:bCs w:val="0"/>
                <w:color w:val="272727"/>
              </w:rPr>
              <w:t> </w:t>
            </w:r>
          </w:p>
        </w:tc>
      </w:tr>
      <w:tr w:rsidR="008E47ED" w:rsidRPr="008E47ED" w14:paraId="26C888BA"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5E34B31F"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b w:val="0"/>
                <w:bCs w:val="0"/>
                <w:color w:val="373737"/>
                <w:lang w:val="en"/>
              </w:rPr>
              <w:lastRenderedPageBreak/>
              <w:t xml:space="preserve">Skill areas </w:t>
            </w:r>
            <w:proofErr w:type="gramStart"/>
            <w:r w:rsidRPr="008E47ED">
              <w:rPr>
                <w:rFonts w:ascii="Century Gothic" w:eastAsia="Times New Roman" w:hAnsi="Century Gothic" w:cs="Times New Roman"/>
                <w:b w:val="0"/>
                <w:bCs w:val="0"/>
                <w:color w:val="373737"/>
                <w:lang w:val="en"/>
              </w:rPr>
              <w:t>include:</w:t>
            </w:r>
            <w:proofErr w:type="gramEnd"/>
            <w:r w:rsidRPr="008E47ED">
              <w:rPr>
                <w:rFonts w:ascii="Century Gothic" w:eastAsia="Times New Roman" w:hAnsi="Century Gothic" w:cs="Times New Roman"/>
                <w:b w:val="0"/>
                <w:bCs w:val="0"/>
                <w:color w:val="373737"/>
                <w:lang w:val="en"/>
              </w:rPr>
              <w:t xml:space="preserve"> co-design of equity-based resource sharing, focus on culturally unique resources, focus on marginalized communities, lived experiences, uncovering hidden stories </w:t>
            </w:r>
            <w:r w:rsidRPr="008E47ED">
              <w:rPr>
                <w:rFonts w:ascii="Century Gothic" w:eastAsia="Times New Roman" w:hAnsi="Century Gothic" w:cs="Times New Roman"/>
                <w:b w:val="0"/>
                <w:bCs w:val="0"/>
                <w:color w:val="000000"/>
                <w:lang w:val="en"/>
              </w:rPr>
              <w:t> </w:t>
            </w:r>
            <w:r w:rsidRPr="008E47ED">
              <w:rPr>
                <w:rFonts w:ascii="Century Gothic" w:eastAsia="Times New Roman" w:hAnsi="Century Gothic" w:cs="Times New Roman"/>
                <w:b w:val="0"/>
                <w:bCs w:val="0"/>
                <w:color w:val="000000"/>
              </w:rPr>
              <w:t> </w:t>
            </w:r>
          </w:p>
        </w:tc>
      </w:tr>
      <w:tr w:rsidR="008E47ED" w:rsidRPr="008E47ED" w14:paraId="774D8375"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76320096"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1</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not started professional development in these areas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203BB1EB"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73B92134"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2</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started planning professional development in these areas </w:t>
            </w:r>
            <w:r w:rsidRPr="008E47ED">
              <w:rPr>
                <w:rFonts w:ascii="Century Gothic" w:eastAsia="Times New Roman" w:hAnsi="Century Gothic" w:cs="Times New Roman"/>
                <w:b w:val="0"/>
                <w:bCs w:val="0"/>
                <w:color w:val="000000"/>
              </w:rPr>
              <w:t> </w:t>
            </w:r>
          </w:p>
        </w:tc>
      </w:tr>
      <w:tr w:rsidR="008E47ED" w:rsidRPr="008E47ED" w14:paraId="07FECFF5"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D2538BF"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3</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started professional development in these areas</w:t>
            </w:r>
            <w:r w:rsidRPr="008E47ED">
              <w:rPr>
                <w:rFonts w:ascii="Arial" w:eastAsia="Times New Roman" w:hAnsi="Arial" w:cs="Arial"/>
                <w:b w:val="0"/>
                <w:bCs w:val="0"/>
                <w:color w:val="000000"/>
                <w:lang w:val="en"/>
              </w:rPr>
              <w:t> </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26F79D46"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57C91F1"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4</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are continuing professional development in these areas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711D27C6"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04594E4A"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5</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are beginning to demonstrate skills and behaviors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learned in professional development in these areas </w:t>
            </w:r>
          </w:p>
        </w:tc>
      </w:tr>
      <w:tr w:rsidR="008E47ED" w:rsidRPr="008E47ED" w14:paraId="3C75D45C"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68BCE4B"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6</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consistently demonstrate skills and behaviors learned in professional development across multiple areas of the project</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091A713B"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F60A158"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7</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Our</w:t>
            </w:r>
            <w:proofErr w:type="gramEnd"/>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skills and behaviors learned are expanding beyond the project to other projects and other parts of the library</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6C79999D"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5676AA1E"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b w:val="0"/>
                <w:bCs w:val="0"/>
                <w:color w:val="000000"/>
                <w:lang w:val="en"/>
              </w:rPr>
              <w:t>Please reflect on your rating. While reflecting, consider the following:</w:t>
            </w:r>
            <w:r w:rsidRPr="008E47ED">
              <w:rPr>
                <w:rFonts w:ascii="Century Gothic" w:eastAsia="Times New Roman" w:hAnsi="Century Gothic" w:cs="Times New Roman"/>
                <w:b w:val="0"/>
                <w:bCs w:val="0"/>
                <w:color w:val="000000"/>
              </w:rPr>
              <w:t> </w:t>
            </w:r>
          </w:p>
          <w:p w14:paraId="216917E4" w14:textId="77777777" w:rsidR="008E47ED" w:rsidRPr="008E47ED" w:rsidRDefault="008E47ED" w:rsidP="00B7771C">
            <w:pPr>
              <w:numPr>
                <w:ilvl w:val="0"/>
                <w:numId w:val="7"/>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see as barriers?</w:t>
            </w:r>
            <w:r w:rsidRPr="008E47ED">
              <w:rPr>
                <w:rFonts w:ascii="Century Gothic" w:eastAsia="Times New Roman" w:hAnsi="Century Gothic" w:cs="Times New Roman"/>
                <w:b w:val="0"/>
                <w:bCs w:val="0"/>
                <w:color w:val="000000"/>
                <w:sz w:val="20"/>
                <w:szCs w:val="20"/>
              </w:rPr>
              <w:t>  </w:t>
            </w:r>
          </w:p>
          <w:p w14:paraId="57C65B3F" w14:textId="77777777" w:rsidR="008E47ED" w:rsidRPr="008E47ED" w:rsidRDefault="008E47ED" w:rsidP="00B7771C">
            <w:pPr>
              <w:numPr>
                <w:ilvl w:val="0"/>
                <w:numId w:val="7"/>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see as successes?</w:t>
            </w:r>
            <w:r w:rsidRPr="008E47ED">
              <w:rPr>
                <w:rFonts w:ascii="Century Gothic" w:eastAsia="Times New Roman" w:hAnsi="Century Gothic" w:cs="Times New Roman"/>
                <w:b w:val="0"/>
                <w:bCs w:val="0"/>
                <w:color w:val="000000"/>
                <w:sz w:val="20"/>
                <w:szCs w:val="20"/>
              </w:rPr>
              <w:t>  </w:t>
            </w:r>
          </w:p>
          <w:p w14:paraId="6FA75C6C" w14:textId="77777777" w:rsidR="008E47ED" w:rsidRPr="008E47ED" w:rsidRDefault="008E47ED" w:rsidP="00B7771C">
            <w:pPr>
              <w:numPr>
                <w:ilvl w:val="0"/>
                <w:numId w:val="7"/>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would you like to do differently?</w:t>
            </w:r>
            <w:r w:rsidRPr="008E47ED">
              <w:rPr>
                <w:rFonts w:ascii="Century Gothic" w:eastAsia="Times New Roman" w:hAnsi="Century Gothic" w:cs="Times New Roman"/>
                <w:b w:val="0"/>
                <w:bCs w:val="0"/>
                <w:color w:val="000000"/>
                <w:sz w:val="20"/>
                <w:szCs w:val="20"/>
              </w:rPr>
              <w:t>  </w:t>
            </w:r>
          </w:p>
          <w:p w14:paraId="02918197" w14:textId="77777777" w:rsidR="008E47ED" w:rsidRPr="008E47ED" w:rsidRDefault="008E47ED" w:rsidP="00B7771C">
            <w:pPr>
              <w:numPr>
                <w:ilvl w:val="0"/>
                <w:numId w:val="7"/>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want to learn?</w:t>
            </w:r>
            <w:r w:rsidRPr="008E47ED">
              <w:rPr>
                <w:rFonts w:ascii="Century Gothic" w:eastAsia="Times New Roman" w:hAnsi="Century Gothic" w:cs="Times New Roman"/>
                <w:b w:val="0"/>
                <w:bCs w:val="0"/>
                <w:color w:val="000000"/>
                <w:sz w:val="20"/>
                <w:szCs w:val="20"/>
              </w:rPr>
              <w:t>  </w:t>
            </w:r>
          </w:p>
          <w:p w14:paraId="23253621" w14:textId="77777777" w:rsidR="008E47ED" w:rsidRPr="008E47ED" w:rsidRDefault="008E47ED" w:rsidP="00B7771C">
            <w:pPr>
              <w:numPr>
                <w:ilvl w:val="0"/>
                <w:numId w:val="7"/>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help do you need?</w:t>
            </w:r>
            <w:r w:rsidRPr="008E47ED">
              <w:rPr>
                <w:rFonts w:ascii="Century Gothic" w:eastAsia="Times New Roman" w:hAnsi="Century Gothic" w:cs="Times New Roman"/>
                <w:b w:val="0"/>
                <w:bCs w:val="0"/>
                <w:color w:val="000000"/>
                <w:sz w:val="20"/>
                <w:szCs w:val="20"/>
              </w:rPr>
              <w:t> </w:t>
            </w:r>
          </w:p>
          <w:p w14:paraId="659A5346" w14:textId="77777777" w:rsidR="008E47ED" w:rsidRPr="008E47ED" w:rsidRDefault="008E47ED" w:rsidP="00B7771C">
            <w:pPr>
              <w:numPr>
                <w:ilvl w:val="0"/>
                <w:numId w:val="7"/>
              </w:numPr>
              <w:ind w:left="1080" w:firstLine="0"/>
              <w:textAlignment w:val="baseline"/>
              <w:rPr>
                <w:rFonts w:ascii="Century Gothic" w:eastAsia="Times New Roman" w:hAnsi="Century Gothic" w:cs="Times New Roman"/>
                <w:b w:val="0"/>
                <w:bCs w:val="0"/>
                <w:sz w:val="22"/>
                <w:szCs w:val="22"/>
              </w:rPr>
            </w:pPr>
            <w:r w:rsidRPr="008E47ED">
              <w:rPr>
                <w:rFonts w:ascii="Century Gothic" w:eastAsia="Times New Roman" w:hAnsi="Century Gothic" w:cs="Times New Roman"/>
                <w:b w:val="0"/>
                <w:bCs w:val="0"/>
                <w:color w:val="000000"/>
                <w:sz w:val="20"/>
                <w:szCs w:val="20"/>
                <w:lang w:val="en"/>
              </w:rPr>
              <w:t>Other comments</w:t>
            </w:r>
            <w:r w:rsidRPr="008E47ED">
              <w:rPr>
                <w:rFonts w:ascii="Century Gothic" w:eastAsia="Times New Roman" w:hAnsi="Century Gothic" w:cs="Times New Roman"/>
                <w:b w:val="0"/>
                <w:bCs w:val="0"/>
                <w:color w:val="000000"/>
                <w:sz w:val="20"/>
                <w:szCs w:val="20"/>
              </w:rPr>
              <w:t> </w:t>
            </w:r>
            <w:r w:rsidRPr="008E47ED">
              <w:rPr>
                <w:rFonts w:ascii="Century Gothic" w:eastAsia="Times New Roman" w:hAnsi="Century Gothic" w:cs="Times New Roman"/>
                <w:b w:val="0"/>
                <w:bCs w:val="0"/>
                <w:color w:val="000000"/>
                <w:sz w:val="22"/>
                <w:szCs w:val="22"/>
              </w:rPr>
              <w:t>  </w:t>
            </w:r>
          </w:p>
        </w:tc>
      </w:tr>
      <w:tr w:rsidR="008E47ED" w:rsidRPr="008E47ED" w14:paraId="7C519C37"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10071F8A"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color w:val="373737"/>
                <w:lang w:val="en"/>
              </w:rPr>
              <w:t>Indicator C</w:t>
            </w:r>
            <w:r w:rsidRPr="008E47ED">
              <w:rPr>
                <w:rFonts w:ascii="Century Gothic" w:eastAsia="Times New Roman" w:hAnsi="Century Gothic" w:cs="Times New Roman"/>
                <w:b w:val="0"/>
                <w:bCs w:val="0"/>
                <w:color w:val="373737"/>
                <w:lang w:val="en"/>
              </w:rPr>
              <w:t>: Project team centers on, and expands, the visibility of experiences and histories of California communities and people whose stories are not usually seen.</w:t>
            </w:r>
            <w:r w:rsidRPr="008E47ED">
              <w:rPr>
                <w:rFonts w:ascii="Century Gothic" w:eastAsia="Times New Roman" w:hAnsi="Century Gothic" w:cs="Times New Roman"/>
                <w:b w:val="0"/>
                <w:bCs w:val="0"/>
                <w:color w:val="373737"/>
              </w:rPr>
              <w:t> </w:t>
            </w:r>
          </w:p>
        </w:tc>
      </w:tr>
      <w:tr w:rsidR="008E47ED" w:rsidRPr="008E47ED" w14:paraId="560BA3C1"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1E2D4D4"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b w:val="0"/>
                <w:bCs w:val="0"/>
                <w:color w:val="373737"/>
                <w:lang w:val="en"/>
              </w:rPr>
              <w:t xml:space="preserve">Skill areas </w:t>
            </w:r>
            <w:proofErr w:type="gramStart"/>
            <w:r w:rsidRPr="008E47ED">
              <w:rPr>
                <w:rFonts w:ascii="Century Gothic" w:eastAsia="Times New Roman" w:hAnsi="Century Gothic" w:cs="Times New Roman"/>
                <w:b w:val="0"/>
                <w:bCs w:val="0"/>
                <w:color w:val="373737"/>
                <w:lang w:val="en"/>
              </w:rPr>
              <w:t>include:</w:t>
            </w:r>
            <w:proofErr w:type="gramEnd"/>
            <w:r w:rsidRPr="008E47ED">
              <w:rPr>
                <w:rFonts w:ascii="Century Gothic" w:eastAsia="Times New Roman" w:hAnsi="Century Gothic" w:cs="Times New Roman"/>
                <w:b w:val="0"/>
                <w:bCs w:val="0"/>
                <w:color w:val="373737"/>
                <w:lang w:val="en"/>
              </w:rPr>
              <w:t xml:space="preserve"> co-design of equity-based resource sharing, focus on culturally unique resources, focus on marginalized communities, lived experiences, uncovering hidden stories </w:t>
            </w:r>
            <w:r w:rsidRPr="008E47ED">
              <w:rPr>
                <w:rFonts w:ascii="Century Gothic" w:eastAsia="Times New Roman" w:hAnsi="Century Gothic" w:cs="Times New Roman"/>
                <w:b w:val="0"/>
                <w:bCs w:val="0"/>
                <w:color w:val="000000"/>
                <w:lang w:val="en"/>
              </w:rPr>
              <w:t> </w:t>
            </w:r>
            <w:r w:rsidRPr="008E47ED">
              <w:rPr>
                <w:rFonts w:ascii="Century Gothic" w:eastAsia="Times New Roman" w:hAnsi="Century Gothic" w:cs="Times New Roman"/>
                <w:b w:val="0"/>
                <w:bCs w:val="0"/>
                <w:color w:val="000000"/>
              </w:rPr>
              <w:t> </w:t>
            </w:r>
          </w:p>
        </w:tc>
      </w:tr>
      <w:tr w:rsidR="008E47ED" w:rsidRPr="008E47ED" w14:paraId="6FE51082"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795FBAE"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1</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not started building skills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2EC478EC"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1B74450"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2</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started planning in this area of skill building </w:t>
            </w:r>
            <w:r w:rsidRPr="008E47ED">
              <w:rPr>
                <w:rFonts w:ascii="Century Gothic" w:eastAsia="Times New Roman" w:hAnsi="Century Gothic" w:cs="Times New Roman"/>
                <w:b w:val="0"/>
                <w:bCs w:val="0"/>
                <w:color w:val="000000"/>
              </w:rPr>
              <w:t> </w:t>
            </w:r>
          </w:p>
        </w:tc>
      </w:tr>
      <w:tr w:rsidR="008E47ED" w:rsidRPr="008E47ED" w14:paraId="6C07E17C"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425FB0A1"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3</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have taken first steps in building skills</w:t>
            </w:r>
            <w:r w:rsidRPr="008E47ED">
              <w:rPr>
                <w:rFonts w:ascii="Arial" w:eastAsia="Times New Roman" w:hAnsi="Arial" w:cs="Arial"/>
                <w:b w:val="0"/>
                <w:bCs w:val="0"/>
                <w:color w:val="000000"/>
                <w:lang w:val="en"/>
              </w:rPr>
              <w:t> </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2442BDBB"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5623974"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4</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are continuing to build skills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486F23BC"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F757751"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5</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are beginning to demonstrate skills and behaviors</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1910983A"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6ABABDCF"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6</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We</w:t>
            </w:r>
            <w:proofErr w:type="gramEnd"/>
            <w:r w:rsidRPr="008E47ED">
              <w:rPr>
                <w:rFonts w:ascii="Century Gothic" w:eastAsia="Times New Roman" w:hAnsi="Century Gothic" w:cs="Times New Roman"/>
                <w:b w:val="0"/>
                <w:bCs w:val="0"/>
                <w:color w:val="000000"/>
                <w:lang w:val="en"/>
              </w:rPr>
              <w:t xml:space="preserve"> consistently demonstrate skills and behaviors across multiple areas of the project</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751E171B" w14:textId="77777777" w:rsidTr="00B7771C">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CAC9D5F" w14:textId="77777777" w:rsidR="008E47ED" w:rsidRPr="008E47ED" w:rsidRDefault="008E47ED" w:rsidP="00B7771C">
            <w:pPr>
              <w:textAlignment w:val="baseline"/>
              <w:rPr>
                <w:rFonts w:ascii="Century Gothic" w:eastAsia="Times New Roman" w:hAnsi="Century Gothic" w:cs="Times New Roman"/>
                <w:b w:val="0"/>
                <w:bCs w:val="0"/>
              </w:rPr>
            </w:pPr>
            <w:proofErr w:type="gramStart"/>
            <w:r w:rsidRPr="008E47ED">
              <w:rPr>
                <w:rFonts w:ascii="Century Gothic" w:eastAsia="Times New Roman" w:hAnsi="Century Gothic" w:cs="Times New Roman"/>
                <w:b w:val="0"/>
                <w:bCs w:val="0"/>
                <w:color w:val="000000"/>
                <w:lang w:val="en"/>
              </w:rPr>
              <w:t>7</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xml:space="preserve"> Our</w:t>
            </w:r>
            <w:proofErr w:type="gramEnd"/>
            <w:r w:rsidRPr="008E47ED">
              <w:rPr>
                <w:rFonts w:ascii="Century Gothic" w:eastAsia="Times New Roman" w:hAnsi="Century Gothic" w:cs="Times New Roman"/>
                <w:b w:val="0"/>
                <w:bCs w:val="0"/>
                <w:color w:val="000000"/>
              </w:rPr>
              <w:t xml:space="preserve"> </w:t>
            </w:r>
            <w:r w:rsidRPr="008E47ED">
              <w:rPr>
                <w:rFonts w:ascii="Century Gothic" w:eastAsia="Times New Roman" w:hAnsi="Century Gothic" w:cs="Times New Roman"/>
                <w:b w:val="0"/>
                <w:bCs w:val="0"/>
                <w:color w:val="000000"/>
                <w:lang w:val="en"/>
              </w:rPr>
              <w:t>skills and behaviors are expanding beyond the project to other projects and other parts of the library</w:t>
            </w:r>
            <w:r w:rsidRPr="008E47ED">
              <w:rPr>
                <w:rFonts w:ascii="Arial" w:eastAsia="Times New Roman" w:hAnsi="Arial" w:cs="Arial"/>
                <w:b w:val="0"/>
                <w:bCs w:val="0"/>
                <w:color w:val="000000"/>
              </w:rPr>
              <w:t> </w:t>
            </w:r>
            <w:r w:rsidRPr="008E47ED">
              <w:rPr>
                <w:rFonts w:ascii="Century Gothic" w:eastAsia="Times New Roman" w:hAnsi="Century Gothic" w:cs="Times New Roman"/>
                <w:b w:val="0"/>
                <w:bCs w:val="0"/>
                <w:color w:val="000000"/>
              </w:rPr>
              <w:t> </w:t>
            </w:r>
          </w:p>
        </w:tc>
      </w:tr>
      <w:tr w:rsidR="008E47ED" w:rsidRPr="008E47ED" w14:paraId="54D28E22" w14:textId="77777777" w:rsidTr="00B7771C">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1E695F98" w14:textId="77777777" w:rsidR="008E47ED" w:rsidRPr="008E47ED" w:rsidRDefault="008E47ED" w:rsidP="00B7771C">
            <w:pPr>
              <w:textAlignment w:val="baseline"/>
              <w:rPr>
                <w:rFonts w:ascii="Century Gothic" w:eastAsia="Times New Roman" w:hAnsi="Century Gothic" w:cs="Times New Roman"/>
                <w:b w:val="0"/>
                <w:bCs w:val="0"/>
              </w:rPr>
            </w:pPr>
            <w:r w:rsidRPr="008E47ED">
              <w:rPr>
                <w:rFonts w:ascii="Century Gothic" w:eastAsia="Times New Roman" w:hAnsi="Century Gothic" w:cs="Times New Roman"/>
                <w:b w:val="0"/>
                <w:bCs w:val="0"/>
                <w:color w:val="000000"/>
                <w:lang w:val="en"/>
              </w:rPr>
              <w:t>Please reflect on your rating. While reflecting, consider the following:</w:t>
            </w:r>
            <w:r w:rsidRPr="008E47ED">
              <w:rPr>
                <w:rFonts w:ascii="Century Gothic" w:eastAsia="Times New Roman" w:hAnsi="Century Gothic" w:cs="Times New Roman"/>
                <w:b w:val="0"/>
                <w:bCs w:val="0"/>
                <w:color w:val="000000"/>
              </w:rPr>
              <w:t> </w:t>
            </w:r>
          </w:p>
          <w:p w14:paraId="4B851C91" w14:textId="77777777" w:rsidR="008E47ED" w:rsidRPr="008E47ED" w:rsidRDefault="008E47ED" w:rsidP="00B7771C">
            <w:pPr>
              <w:numPr>
                <w:ilvl w:val="0"/>
                <w:numId w:val="8"/>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see as barriers?</w:t>
            </w:r>
            <w:r w:rsidRPr="008E47ED">
              <w:rPr>
                <w:rFonts w:ascii="Century Gothic" w:eastAsia="Times New Roman" w:hAnsi="Century Gothic" w:cs="Times New Roman"/>
                <w:b w:val="0"/>
                <w:bCs w:val="0"/>
                <w:color w:val="000000"/>
                <w:sz w:val="20"/>
                <w:szCs w:val="20"/>
              </w:rPr>
              <w:t>  </w:t>
            </w:r>
          </w:p>
          <w:p w14:paraId="4CA5B20E" w14:textId="77777777" w:rsidR="008E47ED" w:rsidRPr="008E47ED" w:rsidRDefault="008E47ED" w:rsidP="00B7771C">
            <w:pPr>
              <w:numPr>
                <w:ilvl w:val="0"/>
                <w:numId w:val="8"/>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lastRenderedPageBreak/>
              <w:t>What do you see as successes?</w:t>
            </w:r>
            <w:r w:rsidRPr="008E47ED">
              <w:rPr>
                <w:rFonts w:ascii="Century Gothic" w:eastAsia="Times New Roman" w:hAnsi="Century Gothic" w:cs="Times New Roman"/>
                <w:b w:val="0"/>
                <w:bCs w:val="0"/>
                <w:color w:val="000000"/>
                <w:sz w:val="20"/>
                <w:szCs w:val="20"/>
              </w:rPr>
              <w:t>  </w:t>
            </w:r>
          </w:p>
          <w:p w14:paraId="0BAC9297" w14:textId="77777777" w:rsidR="008E47ED" w:rsidRPr="008E47ED" w:rsidRDefault="008E47ED" w:rsidP="00B7771C">
            <w:pPr>
              <w:numPr>
                <w:ilvl w:val="0"/>
                <w:numId w:val="8"/>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would you like to do differently?</w:t>
            </w:r>
            <w:r w:rsidRPr="008E47ED">
              <w:rPr>
                <w:rFonts w:ascii="Century Gothic" w:eastAsia="Times New Roman" w:hAnsi="Century Gothic" w:cs="Times New Roman"/>
                <w:b w:val="0"/>
                <w:bCs w:val="0"/>
                <w:color w:val="000000"/>
                <w:sz w:val="20"/>
                <w:szCs w:val="20"/>
              </w:rPr>
              <w:t>  </w:t>
            </w:r>
          </w:p>
          <w:p w14:paraId="7680539D" w14:textId="77777777" w:rsidR="008E47ED" w:rsidRPr="008E47ED" w:rsidRDefault="008E47ED" w:rsidP="00B7771C">
            <w:pPr>
              <w:numPr>
                <w:ilvl w:val="0"/>
                <w:numId w:val="8"/>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do you want to learn?</w:t>
            </w:r>
            <w:r w:rsidRPr="008E47ED">
              <w:rPr>
                <w:rFonts w:ascii="Century Gothic" w:eastAsia="Times New Roman" w:hAnsi="Century Gothic" w:cs="Times New Roman"/>
                <w:b w:val="0"/>
                <w:bCs w:val="0"/>
                <w:color w:val="000000"/>
                <w:sz w:val="20"/>
                <w:szCs w:val="20"/>
              </w:rPr>
              <w:t>  </w:t>
            </w:r>
          </w:p>
          <w:p w14:paraId="3414A70C" w14:textId="77777777" w:rsidR="008E47ED" w:rsidRPr="008E47ED" w:rsidRDefault="008E47ED" w:rsidP="00B7771C">
            <w:pPr>
              <w:numPr>
                <w:ilvl w:val="0"/>
                <w:numId w:val="8"/>
              </w:numPr>
              <w:ind w:left="1080" w:firstLine="0"/>
              <w:textAlignment w:val="baseline"/>
              <w:rPr>
                <w:rFonts w:ascii="Century Gothic" w:eastAsia="Times New Roman" w:hAnsi="Century Gothic" w:cs="Times New Roman"/>
                <w:b w:val="0"/>
                <w:bCs w:val="0"/>
                <w:sz w:val="20"/>
                <w:szCs w:val="20"/>
              </w:rPr>
            </w:pPr>
            <w:r w:rsidRPr="008E47ED">
              <w:rPr>
                <w:rFonts w:ascii="Century Gothic" w:eastAsia="Times New Roman" w:hAnsi="Century Gothic" w:cs="Times New Roman"/>
                <w:b w:val="0"/>
                <w:bCs w:val="0"/>
                <w:color w:val="000000"/>
                <w:sz w:val="20"/>
                <w:szCs w:val="20"/>
                <w:lang w:val="en"/>
              </w:rPr>
              <w:t>What help do you need?</w:t>
            </w:r>
            <w:r w:rsidRPr="008E47ED">
              <w:rPr>
                <w:rFonts w:ascii="Century Gothic" w:eastAsia="Times New Roman" w:hAnsi="Century Gothic" w:cs="Times New Roman"/>
                <w:b w:val="0"/>
                <w:bCs w:val="0"/>
                <w:color w:val="000000"/>
                <w:sz w:val="20"/>
                <w:szCs w:val="20"/>
              </w:rPr>
              <w:t> </w:t>
            </w:r>
          </w:p>
          <w:p w14:paraId="17593853" w14:textId="77777777" w:rsidR="008E47ED" w:rsidRPr="008E47ED" w:rsidRDefault="008E47ED" w:rsidP="00B7771C">
            <w:pPr>
              <w:numPr>
                <w:ilvl w:val="0"/>
                <w:numId w:val="8"/>
              </w:numPr>
              <w:ind w:left="1080" w:firstLine="0"/>
              <w:textAlignment w:val="baseline"/>
              <w:rPr>
                <w:rFonts w:ascii="Century Gothic" w:eastAsia="Times New Roman" w:hAnsi="Century Gothic" w:cs="Times New Roman"/>
                <w:b w:val="0"/>
                <w:bCs w:val="0"/>
                <w:sz w:val="22"/>
                <w:szCs w:val="22"/>
              </w:rPr>
            </w:pPr>
            <w:r w:rsidRPr="008E47ED">
              <w:rPr>
                <w:rFonts w:ascii="Century Gothic" w:eastAsia="Times New Roman" w:hAnsi="Century Gothic" w:cs="Times New Roman"/>
                <w:b w:val="0"/>
                <w:bCs w:val="0"/>
                <w:color w:val="000000"/>
                <w:sz w:val="20"/>
                <w:szCs w:val="20"/>
                <w:lang w:val="en"/>
              </w:rPr>
              <w:t>Other comments</w:t>
            </w:r>
            <w:r w:rsidRPr="008E47ED">
              <w:rPr>
                <w:rFonts w:ascii="Century Gothic" w:eastAsia="Times New Roman" w:hAnsi="Century Gothic" w:cs="Times New Roman"/>
                <w:b w:val="0"/>
                <w:bCs w:val="0"/>
                <w:color w:val="000000"/>
                <w:sz w:val="20"/>
                <w:szCs w:val="20"/>
              </w:rPr>
              <w:t> </w:t>
            </w:r>
            <w:r w:rsidRPr="008E47ED">
              <w:rPr>
                <w:rFonts w:ascii="Century Gothic" w:eastAsia="Times New Roman" w:hAnsi="Century Gothic" w:cs="Times New Roman"/>
                <w:b w:val="0"/>
                <w:bCs w:val="0"/>
                <w:color w:val="000000"/>
                <w:sz w:val="22"/>
                <w:szCs w:val="22"/>
              </w:rPr>
              <w:t>  </w:t>
            </w:r>
          </w:p>
        </w:tc>
      </w:tr>
    </w:tbl>
    <w:p w14:paraId="2CA3A138" w14:textId="77777777" w:rsidR="008E47ED" w:rsidRPr="00845E5B" w:rsidRDefault="008E47ED" w:rsidP="008E47ED">
      <w:pPr>
        <w:textAlignment w:val="baseline"/>
        <w:rPr>
          <w:rFonts w:ascii="Century Gothic" w:eastAsia="Times New Roman" w:hAnsi="Century Gothic" w:cs="Segoe UI"/>
          <w:sz w:val="18"/>
          <w:szCs w:val="18"/>
        </w:rPr>
      </w:pPr>
    </w:p>
    <w:p w14:paraId="26D56D61" w14:textId="77777777" w:rsidR="001A1AB8" w:rsidRPr="008E47ED" w:rsidRDefault="006D543C" w:rsidP="008E47ED"/>
    <w:sectPr w:rsidR="001A1AB8" w:rsidRPr="008E47ED" w:rsidSect="000B79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4576" w14:textId="77777777" w:rsidR="00471CBE" w:rsidRDefault="00471CBE" w:rsidP="00A4713B">
      <w:r>
        <w:separator/>
      </w:r>
    </w:p>
  </w:endnote>
  <w:endnote w:type="continuationSeparator" w:id="0">
    <w:p w14:paraId="24BA8862" w14:textId="77777777" w:rsidR="00471CBE" w:rsidRDefault="00471CBE" w:rsidP="00A4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7EBBB685" w:rsidR="00A4713B" w:rsidRPr="008E47ED" w:rsidRDefault="008E47ED" w:rsidP="008E47ED">
    <w:pPr>
      <w:pStyle w:val="Footer"/>
      <w:jc w:val="right"/>
      <w:rPr>
        <w:rFonts w:ascii="Century Gothic" w:hAnsi="Century Gothic" w:cstheme="minorHAnsi"/>
        <w:sz w:val="20"/>
        <w:szCs w:val="20"/>
      </w:rPr>
    </w:pPr>
    <w:r w:rsidRPr="008E47ED">
      <w:rPr>
        <w:rFonts w:ascii="Century Gothic" w:hAnsi="Century Gothic" w:cstheme="minorHAnsi"/>
        <w:sz w:val="20"/>
        <w:szCs w:val="20"/>
      </w:rPr>
      <w:t xml:space="preserve">Revised </w:t>
    </w:r>
    <w:proofErr w:type="gramStart"/>
    <w:r w:rsidRPr="008E47ED">
      <w:rPr>
        <w:rFonts w:ascii="Century Gothic" w:hAnsi="Century Gothic" w:cstheme="minorHAnsi"/>
        <w:sz w:val="20"/>
        <w:szCs w:val="20"/>
      </w:rPr>
      <w:t>08.01.23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5349" w14:textId="77777777" w:rsidR="00471CBE" w:rsidRDefault="00471CBE" w:rsidP="00A4713B">
      <w:r>
        <w:separator/>
      </w:r>
    </w:p>
  </w:footnote>
  <w:footnote w:type="continuationSeparator" w:id="0">
    <w:p w14:paraId="4A815BF0" w14:textId="77777777" w:rsidR="00471CBE" w:rsidRDefault="00471CBE" w:rsidP="00A4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7BE1A623" w:rsidR="00A4713B" w:rsidRDefault="00A4713B" w:rsidP="00A4713B">
    <w:pPr>
      <w:pStyle w:val="Header"/>
      <w:jc w:val="center"/>
    </w:pPr>
    <w:r>
      <w:rPr>
        <w:noProof/>
      </w:rPr>
      <w:drawing>
        <wp:inline distT="0" distB="0" distL="0" distR="0" wp14:anchorId="1AAF8773" wp14:editId="0D359298">
          <wp:extent cx="3331028" cy="1175657"/>
          <wp:effectExtent l="0" t="0" r="0" b="0"/>
          <wp:docPr id="1" name="Picture 1" descr="California State Library Logo. Starburst to the left. California (in gold font) and State Library (in navy blue font) to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State Library Logo. Starburst to the left. California (in gold font) and State Library (in navy blue font) to the right. "/>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EB80"/>
    <w:multiLevelType w:val="hybridMultilevel"/>
    <w:tmpl w:val="6914896A"/>
    <w:lvl w:ilvl="0" w:tplc="1F649720">
      <w:start w:val="1"/>
      <w:numFmt w:val="bullet"/>
      <w:lvlText w:val=""/>
      <w:lvlJc w:val="left"/>
      <w:pPr>
        <w:ind w:left="720" w:hanging="360"/>
      </w:pPr>
      <w:rPr>
        <w:rFonts w:ascii="Symbol" w:hAnsi="Symbol" w:hint="default"/>
      </w:rPr>
    </w:lvl>
    <w:lvl w:ilvl="1" w:tplc="1DE097C6">
      <w:start w:val="1"/>
      <w:numFmt w:val="bullet"/>
      <w:lvlText w:val="o"/>
      <w:lvlJc w:val="left"/>
      <w:pPr>
        <w:ind w:left="1440" w:hanging="360"/>
      </w:pPr>
      <w:rPr>
        <w:rFonts w:ascii="Courier New" w:hAnsi="Courier New" w:hint="default"/>
      </w:rPr>
    </w:lvl>
    <w:lvl w:ilvl="2" w:tplc="34A2734A">
      <w:start w:val="1"/>
      <w:numFmt w:val="bullet"/>
      <w:lvlText w:val=""/>
      <w:lvlJc w:val="left"/>
      <w:pPr>
        <w:ind w:left="2160" w:hanging="360"/>
      </w:pPr>
      <w:rPr>
        <w:rFonts w:ascii="Wingdings" w:hAnsi="Wingdings" w:hint="default"/>
      </w:rPr>
    </w:lvl>
    <w:lvl w:ilvl="3" w:tplc="78B65C04">
      <w:start w:val="1"/>
      <w:numFmt w:val="bullet"/>
      <w:lvlText w:val=""/>
      <w:lvlJc w:val="left"/>
      <w:pPr>
        <w:ind w:left="2880" w:hanging="360"/>
      </w:pPr>
      <w:rPr>
        <w:rFonts w:ascii="Symbol" w:hAnsi="Symbol" w:hint="default"/>
      </w:rPr>
    </w:lvl>
    <w:lvl w:ilvl="4" w:tplc="7DEA211E">
      <w:start w:val="1"/>
      <w:numFmt w:val="bullet"/>
      <w:lvlText w:val="o"/>
      <w:lvlJc w:val="left"/>
      <w:pPr>
        <w:ind w:left="3600" w:hanging="360"/>
      </w:pPr>
      <w:rPr>
        <w:rFonts w:ascii="Courier New" w:hAnsi="Courier New" w:hint="default"/>
      </w:rPr>
    </w:lvl>
    <w:lvl w:ilvl="5" w:tplc="CC30F6B8">
      <w:start w:val="1"/>
      <w:numFmt w:val="bullet"/>
      <w:lvlText w:val=""/>
      <w:lvlJc w:val="left"/>
      <w:pPr>
        <w:ind w:left="4320" w:hanging="360"/>
      </w:pPr>
      <w:rPr>
        <w:rFonts w:ascii="Wingdings" w:hAnsi="Wingdings" w:hint="default"/>
      </w:rPr>
    </w:lvl>
    <w:lvl w:ilvl="6" w:tplc="7C22AEA6">
      <w:start w:val="1"/>
      <w:numFmt w:val="bullet"/>
      <w:lvlText w:val=""/>
      <w:lvlJc w:val="left"/>
      <w:pPr>
        <w:ind w:left="5040" w:hanging="360"/>
      </w:pPr>
      <w:rPr>
        <w:rFonts w:ascii="Symbol" w:hAnsi="Symbol" w:hint="default"/>
      </w:rPr>
    </w:lvl>
    <w:lvl w:ilvl="7" w:tplc="8CEA51EA">
      <w:start w:val="1"/>
      <w:numFmt w:val="bullet"/>
      <w:lvlText w:val="o"/>
      <w:lvlJc w:val="left"/>
      <w:pPr>
        <w:ind w:left="5760" w:hanging="360"/>
      </w:pPr>
      <w:rPr>
        <w:rFonts w:ascii="Courier New" w:hAnsi="Courier New" w:hint="default"/>
      </w:rPr>
    </w:lvl>
    <w:lvl w:ilvl="8" w:tplc="0BB0B7EC">
      <w:start w:val="1"/>
      <w:numFmt w:val="bullet"/>
      <w:lvlText w:val=""/>
      <w:lvlJc w:val="left"/>
      <w:pPr>
        <w:ind w:left="6480" w:hanging="360"/>
      </w:pPr>
      <w:rPr>
        <w:rFonts w:ascii="Wingdings" w:hAnsi="Wingdings" w:hint="default"/>
      </w:rPr>
    </w:lvl>
  </w:abstractNum>
  <w:abstractNum w:abstractNumId="1" w15:restartNumberingAfterBreak="0">
    <w:nsid w:val="34B9C015"/>
    <w:multiLevelType w:val="hybridMultilevel"/>
    <w:tmpl w:val="B3E61C60"/>
    <w:lvl w:ilvl="0" w:tplc="EA4C1EDA">
      <w:start w:val="1"/>
      <w:numFmt w:val="bullet"/>
      <w:lvlText w:val=""/>
      <w:lvlJc w:val="left"/>
      <w:pPr>
        <w:ind w:left="720" w:hanging="360"/>
      </w:pPr>
      <w:rPr>
        <w:rFonts w:ascii="Symbol" w:hAnsi="Symbol" w:hint="default"/>
      </w:rPr>
    </w:lvl>
    <w:lvl w:ilvl="1" w:tplc="EA7061DA">
      <w:start w:val="1"/>
      <w:numFmt w:val="bullet"/>
      <w:lvlText w:val="o"/>
      <w:lvlJc w:val="left"/>
      <w:pPr>
        <w:ind w:left="1440" w:hanging="360"/>
      </w:pPr>
      <w:rPr>
        <w:rFonts w:ascii="Courier New" w:hAnsi="Courier New" w:hint="default"/>
      </w:rPr>
    </w:lvl>
    <w:lvl w:ilvl="2" w:tplc="3D2C0C6A">
      <w:start w:val="1"/>
      <w:numFmt w:val="bullet"/>
      <w:lvlText w:val=""/>
      <w:lvlJc w:val="left"/>
      <w:pPr>
        <w:ind w:left="2160" w:hanging="360"/>
      </w:pPr>
      <w:rPr>
        <w:rFonts w:ascii="Wingdings" w:hAnsi="Wingdings" w:hint="default"/>
      </w:rPr>
    </w:lvl>
    <w:lvl w:ilvl="3" w:tplc="C14893D8">
      <w:start w:val="1"/>
      <w:numFmt w:val="bullet"/>
      <w:lvlText w:val=""/>
      <w:lvlJc w:val="left"/>
      <w:pPr>
        <w:ind w:left="2880" w:hanging="360"/>
      </w:pPr>
      <w:rPr>
        <w:rFonts w:ascii="Symbol" w:hAnsi="Symbol" w:hint="default"/>
      </w:rPr>
    </w:lvl>
    <w:lvl w:ilvl="4" w:tplc="37309D22">
      <w:start w:val="1"/>
      <w:numFmt w:val="bullet"/>
      <w:lvlText w:val="o"/>
      <w:lvlJc w:val="left"/>
      <w:pPr>
        <w:ind w:left="3600" w:hanging="360"/>
      </w:pPr>
      <w:rPr>
        <w:rFonts w:ascii="Courier New" w:hAnsi="Courier New" w:hint="default"/>
      </w:rPr>
    </w:lvl>
    <w:lvl w:ilvl="5" w:tplc="8F06841A">
      <w:start w:val="1"/>
      <w:numFmt w:val="bullet"/>
      <w:lvlText w:val=""/>
      <w:lvlJc w:val="left"/>
      <w:pPr>
        <w:ind w:left="4320" w:hanging="360"/>
      </w:pPr>
      <w:rPr>
        <w:rFonts w:ascii="Wingdings" w:hAnsi="Wingdings" w:hint="default"/>
      </w:rPr>
    </w:lvl>
    <w:lvl w:ilvl="6" w:tplc="6DEC578E">
      <w:start w:val="1"/>
      <w:numFmt w:val="bullet"/>
      <w:lvlText w:val=""/>
      <w:lvlJc w:val="left"/>
      <w:pPr>
        <w:ind w:left="5040" w:hanging="360"/>
      </w:pPr>
      <w:rPr>
        <w:rFonts w:ascii="Symbol" w:hAnsi="Symbol" w:hint="default"/>
      </w:rPr>
    </w:lvl>
    <w:lvl w:ilvl="7" w:tplc="48E6F52C">
      <w:start w:val="1"/>
      <w:numFmt w:val="bullet"/>
      <w:lvlText w:val="o"/>
      <w:lvlJc w:val="left"/>
      <w:pPr>
        <w:ind w:left="5760" w:hanging="360"/>
      </w:pPr>
      <w:rPr>
        <w:rFonts w:ascii="Courier New" w:hAnsi="Courier New" w:hint="default"/>
      </w:rPr>
    </w:lvl>
    <w:lvl w:ilvl="8" w:tplc="44FA9460">
      <w:start w:val="1"/>
      <w:numFmt w:val="bullet"/>
      <w:lvlText w:val=""/>
      <w:lvlJc w:val="left"/>
      <w:pPr>
        <w:ind w:left="6480" w:hanging="360"/>
      </w:pPr>
      <w:rPr>
        <w:rFonts w:ascii="Wingdings" w:hAnsi="Wingdings" w:hint="default"/>
      </w:rPr>
    </w:lvl>
  </w:abstractNum>
  <w:abstractNum w:abstractNumId="2" w15:restartNumberingAfterBreak="0">
    <w:nsid w:val="36313BC4"/>
    <w:multiLevelType w:val="multilevel"/>
    <w:tmpl w:val="022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4E6AB"/>
    <w:multiLevelType w:val="hybridMultilevel"/>
    <w:tmpl w:val="7D5E161C"/>
    <w:lvl w:ilvl="0" w:tplc="708AF380">
      <w:start w:val="1"/>
      <w:numFmt w:val="bullet"/>
      <w:lvlText w:val=""/>
      <w:lvlJc w:val="left"/>
      <w:pPr>
        <w:ind w:left="720" w:hanging="360"/>
      </w:pPr>
      <w:rPr>
        <w:rFonts w:ascii="Symbol" w:hAnsi="Symbol" w:hint="default"/>
      </w:rPr>
    </w:lvl>
    <w:lvl w:ilvl="1" w:tplc="3C5AD0DA">
      <w:start w:val="1"/>
      <w:numFmt w:val="bullet"/>
      <w:lvlText w:val="o"/>
      <w:lvlJc w:val="left"/>
      <w:pPr>
        <w:ind w:left="1440" w:hanging="360"/>
      </w:pPr>
      <w:rPr>
        <w:rFonts w:ascii="Courier New" w:hAnsi="Courier New" w:hint="default"/>
      </w:rPr>
    </w:lvl>
    <w:lvl w:ilvl="2" w:tplc="EFF8B094">
      <w:start w:val="1"/>
      <w:numFmt w:val="bullet"/>
      <w:lvlText w:val=""/>
      <w:lvlJc w:val="left"/>
      <w:pPr>
        <w:ind w:left="2160" w:hanging="360"/>
      </w:pPr>
      <w:rPr>
        <w:rFonts w:ascii="Wingdings" w:hAnsi="Wingdings" w:hint="default"/>
      </w:rPr>
    </w:lvl>
    <w:lvl w:ilvl="3" w:tplc="AA7E201E">
      <w:start w:val="1"/>
      <w:numFmt w:val="bullet"/>
      <w:lvlText w:val=""/>
      <w:lvlJc w:val="left"/>
      <w:pPr>
        <w:ind w:left="2880" w:hanging="360"/>
      </w:pPr>
      <w:rPr>
        <w:rFonts w:ascii="Symbol" w:hAnsi="Symbol" w:hint="default"/>
      </w:rPr>
    </w:lvl>
    <w:lvl w:ilvl="4" w:tplc="7742B84A">
      <w:start w:val="1"/>
      <w:numFmt w:val="bullet"/>
      <w:lvlText w:val="o"/>
      <w:lvlJc w:val="left"/>
      <w:pPr>
        <w:ind w:left="3600" w:hanging="360"/>
      </w:pPr>
      <w:rPr>
        <w:rFonts w:ascii="Courier New" w:hAnsi="Courier New" w:hint="default"/>
      </w:rPr>
    </w:lvl>
    <w:lvl w:ilvl="5" w:tplc="6960208A">
      <w:start w:val="1"/>
      <w:numFmt w:val="bullet"/>
      <w:lvlText w:val=""/>
      <w:lvlJc w:val="left"/>
      <w:pPr>
        <w:ind w:left="4320" w:hanging="360"/>
      </w:pPr>
      <w:rPr>
        <w:rFonts w:ascii="Wingdings" w:hAnsi="Wingdings" w:hint="default"/>
      </w:rPr>
    </w:lvl>
    <w:lvl w:ilvl="6" w:tplc="C0449860">
      <w:start w:val="1"/>
      <w:numFmt w:val="bullet"/>
      <w:lvlText w:val=""/>
      <w:lvlJc w:val="left"/>
      <w:pPr>
        <w:ind w:left="5040" w:hanging="360"/>
      </w:pPr>
      <w:rPr>
        <w:rFonts w:ascii="Symbol" w:hAnsi="Symbol" w:hint="default"/>
      </w:rPr>
    </w:lvl>
    <w:lvl w:ilvl="7" w:tplc="1E76DA60">
      <w:start w:val="1"/>
      <w:numFmt w:val="bullet"/>
      <w:lvlText w:val="o"/>
      <w:lvlJc w:val="left"/>
      <w:pPr>
        <w:ind w:left="5760" w:hanging="360"/>
      </w:pPr>
      <w:rPr>
        <w:rFonts w:ascii="Courier New" w:hAnsi="Courier New" w:hint="default"/>
      </w:rPr>
    </w:lvl>
    <w:lvl w:ilvl="8" w:tplc="1EF4F48A">
      <w:start w:val="1"/>
      <w:numFmt w:val="bullet"/>
      <w:lvlText w:val=""/>
      <w:lvlJc w:val="left"/>
      <w:pPr>
        <w:ind w:left="6480" w:hanging="360"/>
      </w:pPr>
      <w:rPr>
        <w:rFonts w:ascii="Wingdings" w:hAnsi="Wingdings" w:hint="default"/>
      </w:rPr>
    </w:lvl>
  </w:abstractNum>
  <w:abstractNum w:abstractNumId="4" w15:restartNumberingAfterBreak="0">
    <w:nsid w:val="48047D98"/>
    <w:multiLevelType w:val="multilevel"/>
    <w:tmpl w:val="152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9ADED"/>
    <w:multiLevelType w:val="hybridMultilevel"/>
    <w:tmpl w:val="D7F20AB6"/>
    <w:lvl w:ilvl="0" w:tplc="21D69470">
      <w:start w:val="1"/>
      <w:numFmt w:val="bullet"/>
      <w:lvlText w:val=""/>
      <w:lvlJc w:val="left"/>
      <w:pPr>
        <w:ind w:left="720" w:hanging="360"/>
      </w:pPr>
      <w:rPr>
        <w:rFonts w:ascii="Symbol" w:hAnsi="Symbol" w:hint="default"/>
      </w:rPr>
    </w:lvl>
    <w:lvl w:ilvl="1" w:tplc="1DD0FDD4">
      <w:start w:val="1"/>
      <w:numFmt w:val="bullet"/>
      <w:lvlText w:val="o"/>
      <w:lvlJc w:val="left"/>
      <w:pPr>
        <w:ind w:left="1440" w:hanging="360"/>
      </w:pPr>
      <w:rPr>
        <w:rFonts w:ascii="Courier New" w:hAnsi="Courier New" w:hint="default"/>
      </w:rPr>
    </w:lvl>
    <w:lvl w:ilvl="2" w:tplc="72D284A4">
      <w:start w:val="1"/>
      <w:numFmt w:val="bullet"/>
      <w:lvlText w:val=""/>
      <w:lvlJc w:val="left"/>
      <w:pPr>
        <w:ind w:left="2160" w:hanging="360"/>
      </w:pPr>
      <w:rPr>
        <w:rFonts w:ascii="Wingdings" w:hAnsi="Wingdings" w:hint="default"/>
      </w:rPr>
    </w:lvl>
    <w:lvl w:ilvl="3" w:tplc="15B65618">
      <w:start w:val="1"/>
      <w:numFmt w:val="bullet"/>
      <w:lvlText w:val=""/>
      <w:lvlJc w:val="left"/>
      <w:pPr>
        <w:ind w:left="2880" w:hanging="360"/>
      </w:pPr>
      <w:rPr>
        <w:rFonts w:ascii="Symbol" w:hAnsi="Symbol" w:hint="default"/>
      </w:rPr>
    </w:lvl>
    <w:lvl w:ilvl="4" w:tplc="552CFAFA">
      <w:start w:val="1"/>
      <w:numFmt w:val="bullet"/>
      <w:lvlText w:val="o"/>
      <w:lvlJc w:val="left"/>
      <w:pPr>
        <w:ind w:left="3600" w:hanging="360"/>
      </w:pPr>
      <w:rPr>
        <w:rFonts w:ascii="Courier New" w:hAnsi="Courier New" w:hint="default"/>
      </w:rPr>
    </w:lvl>
    <w:lvl w:ilvl="5" w:tplc="E5904702">
      <w:start w:val="1"/>
      <w:numFmt w:val="bullet"/>
      <w:lvlText w:val=""/>
      <w:lvlJc w:val="left"/>
      <w:pPr>
        <w:ind w:left="4320" w:hanging="360"/>
      </w:pPr>
      <w:rPr>
        <w:rFonts w:ascii="Wingdings" w:hAnsi="Wingdings" w:hint="default"/>
      </w:rPr>
    </w:lvl>
    <w:lvl w:ilvl="6" w:tplc="6D64FF02">
      <w:start w:val="1"/>
      <w:numFmt w:val="bullet"/>
      <w:lvlText w:val=""/>
      <w:lvlJc w:val="left"/>
      <w:pPr>
        <w:ind w:left="5040" w:hanging="360"/>
      </w:pPr>
      <w:rPr>
        <w:rFonts w:ascii="Symbol" w:hAnsi="Symbol" w:hint="default"/>
      </w:rPr>
    </w:lvl>
    <w:lvl w:ilvl="7" w:tplc="93A469F2">
      <w:start w:val="1"/>
      <w:numFmt w:val="bullet"/>
      <w:lvlText w:val="o"/>
      <w:lvlJc w:val="left"/>
      <w:pPr>
        <w:ind w:left="5760" w:hanging="360"/>
      </w:pPr>
      <w:rPr>
        <w:rFonts w:ascii="Courier New" w:hAnsi="Courier New" w:hint="default"/>
      </w:rPr>
    </w:lvl>
    <w:lvl w:ilvl="8" w:tplc="C43259DC">
      <w:start w:val="1"/>
      <w:numFmt w:val="bullet"/>
      <w:lvlText w:val=""/>
      <w:lvlJc w:val="left"/>
      <w:pPr>
        <w:ind w:left="6480" w:hanging="360"/>
      </w:pPr>
      <w:rPr>
        <w:rFonts w:ascii="Wingdings" w:hAnsi="Wingdings" w:hint="default"/>
      </w:rPr>
    </w:lvl>
  </w:abstractNum>
  <w:abstractNum w:abstractNumId="6" w15:restartNumberingAfterBreak="0">
    <w:nsid w:val="54D40172"/>
    <w:multiLevelType w:val="multilevel"/>
    <w:tmpl w:val="492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61DC9"/>
    <w:multiLevelType w:val="hybridMultilevel"/>
    <w:tmpl w:val="675A6BF2"/>
    <w:lvl w:ilvl="0" w:tplc="8B5E02CA">
      <w:start w:val="1"/>
      <w:numFmt w:val="bullet"/>
      <w:lvlText w:val=""/>
      <w:lvlJc w:val="left"/>
      <w:pPr>
        <w:ind w:left="720" w:hanging="360"/>
      </w:pPr>
      <w:rPr>
        <w:rFonts w:ascii="Symbol" w:hAnsi="Symbol" w:hint="default"/>
      </w:rPr>
    </w:lvl>
    <w:lvl w:ilvl="1" w:tplc="74AA3122">
      <w:start w:val="1"/>
      <w:numFmt w:val="bullet"/>
      <w:lvlText w:val="o"/>
      <w:lvlJc w:val="left"/>
      <w:pPr>
        <w:ind w:left="1440" w:hanging="360"/>
      </w:pPr>
      <w:rPr>
        <w:rFonts w:ascii="Courier New" w:hAnsi="Courier New" w:hint="default"/>
      </w:rPr>
    </w:lvl>
    <w:lvl w:ilvl="2" w:tplc="4C96879A">
      <w:start w:val="1"/>
      <w:numFmt w:val="bullet"/>
      <w:lvlText w:val=""/>
      <w:lvlJc w:val="left"/>
      <w:pPr>
        <w:ind w:left="2160" w:hanging="360"/>
      </w:pPr>
      <w:rPr>
        <w:rFonts w:ascii="Wingdings" w:hAnsi="Wingdings" w:hint="default"/>
      </w:rPr>
    </w:lvl>
    <w:lvl w:ilvl="3" w:tplc="BE984060">
      <w:start w:val="1"/>
      <w:numFmt w:val="bullet"/>
      <w:lvlText w:val=""/>
      <w:lvlJc w:val="left"/>
      <w:pPr>
        <w:ind w:left="2880" w:hanging="360"/>
      </w:pPr>
      <w:rPr>
        <w:rFonts w:ascii="Symbol" w:hAnsi="Symbol" w:hint="default"/>
      </w:rPr>
    </w:lvl>
    <w:lvl w:ilvl="4" w:tplc="0C323B04">
      <w:start w:val="1"/>
      <w:numFmt w:val="bullet"/>
      <w:lvlText w:val="o"/>
      <w:lvlJc w:val="left"/>
      <w:pPr>
        <w:ind w:left="3600" w:hanging="360"/>
      </w:pPr>
      <w:rPr>
        <w:rFonts w:ascii="Courier New" w:hAnsi="Courier New" w:hint="default"/>
      </w:rPr>
    </w:lvl>
    <w:lvl w:ilvl="5" w:tplc="5D4EEADC">
      <w:start w:val="1"/>
      <w:numFmt w:val="bullet"/>
      <w:lvlText w:val=""/>
      <w:lvlJc w:val="left"/>
      <w:pPr>
        <w:ind w:left="4320" w:hanging="360"/>
      </w:pPr>
      <w:rPr>
        <w:rFonts w:ascii="Wingdings" w:hAnsi="Wingdings" w:hint="default"/>
      </w:rPr>
    </w:lvl>
    <w:lvl w:ilvl="6" w:tplc="C082F324">
      <w:start w:val="1"/>
      <w:numFmt w:val="bullet"/>
      <w:lvlText w:val=""/>
      <w:lvlJc w:val="left"/>
      <w:pPr>
        <w:ind w:left="5040" w:hanging="360"/>
      </w:pPr>
      <w:rPr>
        <w:rFonts w:ascii="Symbol" w:hAnsi="Symbol" w:hint="default"/>
      </w:rPr>
    </w:lvl>
    <w:lvl w:ilvl="7" w:tplc="2FAE9468">
      <w:start w:val="1"/>
      <w:numFmt w:val="bullet"/>
      <w:lvlText w:val="o"/>
      <w:lvlJc w:val="left"/>
      <w:pPr>
        <w:ind w:left="5760" w:hanging="360"/>
      </w:pPr>
      <w:rPr>
        <w:rFonts w:ascii="Courier New" w:hAnsi="Courier New" w:hint="default"/>
      </w:rPr>
    </w:lvl>
    <w:lvl w:ilvl="8" w:tplc="E47E63CA">
      <w:start w:val="1"/>
      <w:numFmt w:val="bullet"/>
      <w:lvlText w:val=""/>
      <w:lvlJc w:val="left"/>
      <w:pPr>
        <w:ind w:left="6480" w:hanging="360"/>
      </w:pPr>
      <w:rPr>
        <w:rFonts w:ascii="Wingdings" w:hAnsi="Wingdings" w:hint="default"/>
      </w:rPr>
    </w:lvl>
  </w:abstractNum>
  <w:num w:numId="1" w16cid:durableId="476843827">
    <w:abstractNumId w:val="7"/>
  </w:num>
  <w:num w:numId="2" w16cid:durableId="1371027994">
    <w:abstractNumId w:val="5"/>
  </w:num>
  <w:num w:numId="3" w16cid:durableId="1081952506">
    <w:abstractNumId w:val="1"/>
  </w:num>
  <w:num w:numId="4" w16cid:durableId="1515457801">
    <w:abstractNumId w:val="0"/>
  </w:num>
  <w:num w:numId="5" w16cid:durableId="1131704081">
    <w:abstractNumId w:val="3"/>
  </w:num>
  <w:num w:numId="6" w16cid:durableId="1054542999">
    <w:abstractNumId w:val="4"/>
  </w:num>
  <w:num w:numId="7" w16cid:durableId="1081828427">
    <w:abstractNumId w:val="2"/>
  </w:num>
  <w:num w:numId="8" w16cid:durableId="1791851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B7910"/>
    <w:rsid w:val="002E0E4A"/>
    <w:rsid w:val="0034086D"/>
    <w:rsid w:val="00471CBE"/>
    <w:rsid w:val="006D543C"/>
    <w:rsid w:val="008E47ED"/>
    <w:rsid w:val="00946A7C"/>
    <w:rsid w:val="009E772A"/>
    <w:rsid w:val="00A4713B"/>
    <w:rsid w:val="00B53B2D"/>
    <w:rsid w:val="00D4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3764"/>
  <w14:defaultImageDpi w14:val="32767"/>
  <w15:chartTrackingRefBased/>
  <w15:docId w15:val="{85B07B85-37E5-864B-A43A-9A33DD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7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7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47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customStyle="1" w:styleId="Heading2Char">
    <w:name w:val="Heading 2 Char"/>
    <w:basedOn w:val="DefaultParagraphFont"/>
    <w:link w:val="Heading2"/>
    <w:uiPriority w:val="9"/>
    <w:rsid w:val="008E47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47E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8E47ED"/>
    <w:rPr>
      <w:color w:val="0563C1" w:themeColor="hyperlink"/>
      <w:u w:val="single"/>
    </w:rPr>
  </w:style>
  <w:style w:type="paragraph" w:styleId="ListParagraph">
    <w:name w:val="List Paragraph"/>
    <w:basedOn w:val="Normal"/>
    <w:uiPriority w:val="34"/>
    <w:qFormat/>
    <w:rsid w:val="008E47ED"/>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8E47ED"/>
  </w:style>
  <w:style w:type="table" w:styleId="TableGrid">
    <w:name w:val="Table Grid"/>
    <w:basedOn w:val="TableNormal"/>
    <w:uiPriority w:val="59"/>
    <w:rsid w:val="008E4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6Colorful-Accent1">
    <w:name w:val="Grid Table 6 Colorful Accent 1"/>
    <w:basedOn w:val="TableNormal"/>
    <w:uiPriority w:val="51"/>
    <w:rsid w:val="008E47E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8E47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TAGrants@library.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y.ca.gov/grants/man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brary.ca.gov/grants/man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Props1.xml><?xml version="1.0" encoding="utf-8"?>
<ds:datastoreItem xmlns:ds="http://schemas.openxmlformats.org/officeDocument/2006/customXml" ds:itemID="{5FE147B2-AF50-4FED-888E-46CDA59714A6}">
  <ds:schemaRefs>
    <ds:schemaRef ds:uri="http://schemas.microsoft.com/sharepoint/v3/contenttype/forms"/>
  </ds:schemaRefs>
</ds:datastoreItem>
</file>

<file path=customXml/itemProps2.xml><?xml version="1.0" encoding="utf-8"?>
<ds:datastoreItem xmlns:ds="http://schemas.openxmlformats.org/officeDocument/2006/customXml" ds:itemID="{99E91B1F-9759-4796-A990-E1FA72DF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9157-B370-4611-9C72-43E386DF648C}">
  <ds:schemaRefs>
    <ds:schemaRef ds:uri="6efcf75a-685b-4aea-b5ec-a82ffbb88524"/>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1ac5ed15-5880-47ea-98aa-1a566e61152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2228</Words>
  <Characters>12705</Characters>
  <Application>Microsoft Office Word</Application>
  <DocSecurity>0</DocSecurity>
  <Lines>105</Lines>
  <Paragraphs>29</Paragraphs>
  <ScaleCrop>false</ScaleCrop>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3</cp:revision>
  <cp:lastPrinted>2023-08-01T22:03:00Z</cp:lastPrinted>
  <dcterms:created xsi:type="dcterms:W3CDTF">2023-08-01T22:03:00Z</dcterms:created>
  <dcterms:modified xsi:type="dcterms:W3CDTF">2023-08-01T22:05:00Z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